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vertAlign w:val="baseline"/>
        </w:rPr>
      </w:pPr>
      <w:r w:rsidDel="00000000" w:rsidR="00000000" w:rsidRPr="00000000">
        <w:rPr>
          <w:vertAlign w:val="baseline"/>
        </w:rPr>
        <w:drawing>
          <wp:inline distB="0" distT="0" distL="114300" distR="114300">
            <wp:extent cx="1857375" cy="1857375"/>
            <wp:effectExtent b="0" l="0" r="0" t="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vertAlign w:val="baseline"/>
        </w:rPr>
      </w:pPr>
      <w:r w:rsidDel="00000000" w:rsidR="00000000" w:rsidRPr="00000000">
        <w:rPr>
          <w:b w:val="1"/>
          <w:sz w:val="44"/>
          <w:szCs w:val="44"/>
          <w:vertAlign w:val="baseline"/>
          <w:rtl w:val="0"/>
        </w:rPr>
        <w:t xml:space="preserve">UNIVERSIDAD DE BUENOS AIRES</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center"/>
        <w:rPr>
          <w:vertAlign w:val="baseline"/>
        </w:rPr>
      </w:pPr>
      <w:r w:rsidDel="00000000" w:rsidR="00000000" w:rsidRPr="00000000">
        <w:rPr>
          <w:b w:val="1"/>
          <w:sz w:val="44"/>
          <w:szCs w:val="44"/>
          <w:vertAlign w:val="baseline"/>
          <w:rtl w:val="0"/>
        </w:rPr>
        <w:t xml:space="preserve">FACULTAD DE FILOSOFIA Y LETRAS</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both"/>
        <w:rPr>
          <w:b w:val="0"/>
          <w:sz w:val="44"/>
          <w:szCs w:val="44"/>
          <w:u w:val="single"/>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both"/>
        <w:rPr>
          <w:u w:val="single"/>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both"/>
        <w:rPr>
          <w:u w:val="single"/>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sz w:val="32"/>
          <w:szCs w:val="32"/>
          <w:vertAlign w:val="baseline"/>
          <w:rtl w:val="0"/>
        </w:rPr>
        <w:t xml:space="preserve">DEPARTAMENTO: </w:t>
      </w:r>
      <w:r w:rsidDel="00000000" w:rsidR="00000000" w:rsidRPr="00000000">
        <w:rPr>
          <w:sz w:val="32"/>
          <w:szCs w:val="32"/>
          <w:vertAlign w:val="baseline"/>
          <w:rtl w:val="0"/>
        </w:rPr>
        <w:t xml:space="preserve">LETRAS</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sz w:val="32"/>
          <w:szCs w:val="32"/>
          <w:vertAlign w:val="baseline"/>
          <w:rtl w:val="0"/>
        </w:rPr>
        <w:t xml:space="preserve">SEMINARIO: </w:t>
      </w:r>
      <w:r w:rsidDel="00000000" w:rsidR="00000000" w:rsidRPr="00000000">
        <w:rPr>
          <w:sz w:val="32"/>
          <w:szCs w:val="32"/>
          <w:vertAlign w:val="baseline"/>
          <w:rtl w:val="0"/>
        </w:rPr>
        <w:t xml:space="preserve">LITERATURAS ESLAVAS MERIDIONALES</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b w:val="1"/>
          <w:sz w:val="32"/>
          <w:szCs w:val="32"/>
          <w:vertAlign w:val="baseline"/>
          <w:rtl w:val="0"/>
        </w:rPr>
        <w:t xml:space="preserve">MODALIDAD DE DICTADO</w:t>
      </w:r>
      <w:r w:rsidDel="00000000" w:rsidR="00000000" w:rsidRPr="00000000">
        <w:rPr>
          <w:sz w:val="32"/>
          <w:szCs w:val="32"/>
          <w:vertAlign w:val="baseline"/>
          <w:rtl w:val="0"/>
        </w:rPr>
        <w:t xml:space="preserve">: VIRTUAL (según Res. (D) Nº 732/20 y normativa específica dispuesta a los efectos de organizar el dictado a distancia)</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b w:val="0"/>
          <w:sz w:val="32"/>
          <w:szCs w:val="32"/>
          <w:vertAlign w:val="baselin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sz w:val="32"/>
          <w:szCs w:val="32"/>
          <w:vertAlign w:val="baseline"/>
          <w:rtl w:val="0"/>
        </w:rPr>
        <w:t xml:space="preserve">PROFESOR/A: </w:t>
      </w:r>
      <w:r w:rsidDel="00000000" w:rsidR="00000000" w:rsidRPr="00000000">
        <w:rPr>
          <w:sz w:val="32"/>
          <w:szCs w:val="32"/>
          <w:vertAlign w:val="baseline"/>
          <w:rtl w:val="0"/>
        </w:rPr>
        <w:t xml:space="preserve">SARACHU, JULIA</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sz w:val="32"/>
          <w:szCs w:val="32"/>
          <w:vertAlign w:val="baseline"/>
          <w:rtl w:val="0"/>
        </w:rPr>
        <w:t xml:space="preserve">CUATRIMESTRE:</w:t>
      </w:r>
      <w:r w:rsidDel="00000000" w:rsidR="00000000" w:rsidRPr="00000000">
        <w:rPr>
          <w:sz w:val="32"/>
          <w:szCs w:val="32"/>
          <w:vertAlign w:val="baseline"/>
          <w:rtl w:val="0"/>
        </w:rPr>
        <w:t xml:space="preserve"> 2º</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both"/>
        <w:rPr>
          <w:vertAlign w:val="baseline"/>
        </w:rPr>
      </w:pPr>
      <w:r w:rsidDel="00000000" w:rsidR="00000000" w:rsidRPr="00000000">
        <w:rPr>
          <w:b w:val="1"/>
          <w:sz w:val="32"/>
          <w:szCs w:val="32"/>
          <w:vertAlign w:val="baseline"/>
          <w:rtl w:val="0"/>
        </w:rPr>
        <w:t xml:space="preserve">AÑO: </w:t>
      </w:r>
      <w:r w:rsidDel="00000000" w:rsidR="00000000" w:rsidRPr="00000000">
        <w:rPr>
          <w:sz w:val="32"/>
          <w:szCs w:val="32"/>
          <w:vertAlign w:val="baseline"/>
          <w:rtl w:val="0"/>
        </w:rPr>
        <w:t xml:space="preserve">2020</w:t>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both"/>
        <w:rPr>
          <w:sz w:val="32"/>
          <w:szCs w:val="32"/>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jc w:val="both"/>
        <w:rPr>
          <w:sz w:val="32"/>
          <w:szCs w:val="32"/>
          <w:u w:val="single"/>
          <w:vertAlign w:val="baseline"/>
        </w:rPr>
      </w:pPr>
      <w:r w:rsidDel="00000000" w:rsidR="00000000" w:rsidRPr="00000000">
        <w:rPr>
          <w:b w:val="1"/>
          <w:sz w:val="32"/>
          <w:szCs w:val="32"/>
          <w:vertAlign w:val="baseline"/>
          <w:rtl w:val="0"/>
        </w:rPr>
        <w:t xml:space="preserve">CÓDIGO Nº: </w:t>
      </w: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jc w:val="both"/>
        <w:rPr>
          <w:sz w:val="32"/>
          <w:szCs w:val="32"/>
          <w:u w:val="single"/>
          <w:vertAlign w:val="baseline"/>
        </w:rPr>
      </w:pPr>
      <w:r w:rsidDel="00000000" w:rsidR="00000000" w:rsidRPr="00000000">
        <w:rPr>
          <w:rtl w:val="0"/>
        </w:rPr>
      </w:r>
    </w:p>
    <w:p w:rsidR="00000000" w:rsidDel="00000000" w:rsidP="00000000" w:rsidRDefault="00000000" w:rsidRPr="00000000" w14:paraId="0000001D">
      <w:pPr>
        <w:jc w:val="both"/>
        <w:rPr>
          <w:b w:val="0"/>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b w:val="1"/>
          <w:vertAlign w:val="baseline"/>
          <w:rtl w:val="0"/>
        </w:rPr>
        <w:t xml:space="preserve">UNIVERSIDAD DE BUENOS AIRES</w:t>
      </w: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b w:val="1"/>
          <w:vertAlign w:val="baseline"/>
          <w:rtl w:val="0"/>
        </w:rPr>
        <w:t xml:space="preserve">FACULTAD DE FILOSOFIA Y LETRAS</w:t>
      </w: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b w:val="1"/>
          <w:vertAlign w:val="baseline"/>
          <w:rtl w:val="0"/>
        </w:rPr>
        <w:t xml:space="preserve">DEPARTAMENTO DE LETRAS</w:t>
      </w: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b w:val="1"/>
          <w:vertAlign w:val="baseline"/>
          <w:rtl w:val="0"/>
        </w:rPr>
        <w:t xml:space="preserve">SEMINARIO: </w:t>
      </w:r>
      <w:r w:rsidDel="00000000" w:rsidR="00000000" w:rsidRPr="00000000">
        <w:rPr>
          <w:vertAlign w:val="baseline"/>
          <w:rtl w:val="0"/>
        </w:rPr>
        <w:t xml:space="preserve">LITERATURAS ESLAVAS MERIDIONALES</w:t>
      </w:r>
    </w:p>
    <w:p w:rsidR="00000000" w:rsidDel="00000000" w:rsidP="00000000" w:rsidRDefault="00000000" w:rsidRPr="00000000" w14:paraId="00000022">
      <w:pPr>
        <w:jc w:val="both"/>
        <w:rPr>
          <w:vertAlign w:val="baseline"/>
        </w:rPr>
      </w:pPr>
      <w:r w:rsidDel="00000000" w:rsidR="00000000" w:rsidRPr="00000000">
        <w:rPr>
          <w:b w:val="1"/>
          <w:vertAlign w:val="baseline"/>
          <w:rtl w:val="0"/>
        </w:rPr>
        <w:t xml:space="preserve">MODALIDAD DE DICTADO: </w:t>
      </w:r>
      <w:r w:rsidDel="00000000" w:rsidR="00000000" w:rsidRPr="00000000">
        <w:rPr>
          <w:vertAlign w:val="baseline"/>
          <w:rtl w:val="0"/>
        </w:rPr>
        <w:t xml:space="preserve">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3">
      <w:pPr>
        <w:jc w:val="both"/>
        <w:rPr>
          <w:b w:val="0"/>
          <w:vertAlign w:val="baseline"/>
        </w:rPr>
      </w:pPr>
      <w:r w:rsidDel="00000000" w:rsidR="00000000" w:rsidRPr="00000000">
        <w:rPr>
          <w:b w:val="1"/>
          <w:vertAlign w:val="baseline"/>
          <w:rtl w:val="0"/>
        </w:rPr>
        <w:t xml:space="preserve">CARGA HORARIA: </w:t>
      </w:r>
      <w:r w:rsidDel="00000000" w:rsidR="00000000" w:rsidRPr="00000000">
        <w:rPr>
          <w:vertAlign w:val="baseline"/>
          <w:rtl w:val="0"/>
        </w:rPr>
        <w:t xml:space="preserve">64 HORAS</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b w:val="1"/>
          <w:vertAlign w:val="baseline"/>
          <w:rtl w:val="0"/>
        </w:rPr>
        <w:t xml:space="preserve">CUATRIMESTRE Y AÑO: </w:t>
      </w:r>
      <w:r w:rsidDel="00000000" w:rsidR="00000000" w:rsidRPr="00000000">
        <w:rPr>
          <w:vertAlign w:val="baseline"/>
          <w:rtl w:val="0"/>
        </w:rPr>
        <w:t xml:space="preserve">2º/ 2020</w:t>
      </w:r>
    </w:p>
    <w:p w:rsidR="00000000" w:rsidDel="00000000" w:rsidP="00000000" w:rsidRDefault="00000000" w:rsidRPr="00000000" w14:paraId="00000025">
      <w:pPr>
        <w:jc w:val="both"/>
        <w:rPr>
          <w:vertAlign w:val="baseline"/>
        </w:rPr>
      </w:pPr>
      <w:r w:rsidDel="00000000" w:rsidR="00000000" w:rsidRPr="00000000">
        <w:rPr>
          <w:b w:val="1"/>
          <w:vertAlign w:val="baseline"/>
          <w:rtl w:val="0"/>
        </w:rPr>
        <w:t xml:space="preserve">CODIGO Nº: </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b w:val="1"/>
          <w:vertAlign w:val="baseline"/>
          <w:rtl w:val="0"/>
        </w:rPr>
        <w:t xml:space="preserve">PROFESOR/A: </w:t>
      </w:r>
      <w:r w:rsidDel="00000000" w:rsidR="00000000" w:rsidRPr="00000000">
        <w:rPr>
          <w:vertAlign w:val="baseline"/>
          <w:rtl w:val="0"/>
        </w:rPr>
        <w:t xml:space="preserve">SARACHU, JULIA</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numPr>
          <w:ilvl w:val="0"/>
          <w:numId w:val="1"/>
        </w:numPr>
        <w:ind w:left="284" w:hanging="284"/>
        <w:jc w:val="both"/>
        <w:rPr>
          <w:vertAlign w:val="baseline"/>
        </w:rPr>
      </w:pPr>
      <w:r w:rsidDel="00000000" w:rsidR="00000000" w:rsidRPr="00000000">
        <w:rPr>
          <w:b w:val="1"/>
          <w:vertAlign w:val="baseline"/>
          <w:rtl w:val="0"/>
        </w:rPr>
        <w:t xml:space="preserve">Fundamentación y descripción</w:t>
      </w:r>
      <w:r w:rsidDel="00000000" w:rsidR="00000000" w:rsidRPr="00000000">
        <w:rPr>
          <w:rtl w:val="0"/>
        </w:rPr>
      </w:r>
    </w:p>
    <w:p w:rsidR="00000000" w:rsidDel="00000000" w:rsidP="00000000" w:rsidRDefault="00000000" w:rsidRPr="00000000" w14:paraId="0000002A">
      <w:pPr>
        <w:ind w:firstLine="708"/>
        <w:jc w:val="both"/>
        <w:rPr>
          <w:vertAlign w:val="baseline"/>
        </w:rPr>
      </w:pPr>
      <w:r w:rsidDel="00000000" w:rsidR="00000000" w:rsidRPr="00000000">
        <w:rPr>
          <w:rtl w:val="0"/>
        </w:rPr>
      </w:r>
    </w:p>
    <w:p w:rsidR="00000000" w:rsidDel="00000000" w:rsidP="00000000" w:rsidRDefault="00000000" w:rsidRPr="00000000" w14:paraId="0000002B">
      <w:pPr>
        <w:ind w:firstLine="708"/>
        <w:jc w:val="both"/>
        <w:rPr>
          <w:vertAlign w:val="baseline"/>
        </w:rPr>
      </w:pPr>
      <w:r w:rsidDel="00000000" w:rsidR="00000000" w:rsidRPr="00000000">
        <w:rPr>
          <w:vertAlign w:val="baseline"/>
          <w:rtl w:val="0"/>
        </w:rPr>
        <w:t xml:space="preserve">   Desde su asentamiento entre los siglos VI y IX los pueblos eslavos del sur han atravesado diferentes formas de violencia social hasta alcanzar la emancipación política a fines del siglo XX. En primer lugar el proceso de cristianización forzada y el sometimiento al orden político y cultural germánico a partir del siglo X. Luego el avance del Imperio otomano entre los siglo XIV y XVI. A comienzos del siglo XVI se desarrollaron una serie de levantamientos de campesinos eslovenos y croatas que fueron severamente contrarrestados por los nobles austríacos provocando matanzas cruentas; además de persecuciones religiosas contra sacerdotes convertidos al protestantismo como el caso de Primož Trubar, quien se considera el primer escritor en lengua eslovena. En el caso específico de Eslovenia, a comienzos del siglo XIX surgen las primeras manifestaciones de literatura secular escrita en lengua eslovena como forma de reacción ante una historia de mil años de violencia política y cultural; a través de la literatura comienza a construirse una identidad nacional en relación de oposición respecto de la lengua y cultura germánica, y buscando establecer lazos de hermandad y vínculos de identidad cultural con otros pueblos eslavos, especialmente los pueblos eslavos del sur, con el objetivo a largo plazo de lograr la emancipación política del Imperio austríaco. Estos intentos fueron reprimidos mediante diferentes formas de censura y persecución ideológica durante el siglo XIX, que finaliza con la partición del Imperio Habsburgo en Imperio Austro-Húngaro, lo que implicó la división territorial de la actual Eslovenia y la fragmentación de la unidad nacional. </w:t>
      </w:r>
    </w:p>
    <w:p w:rsidR="00000000" w:rsidDel="00000000" w:rsidP="00000000" w:rsidRDefault="00000000" w:rsidRPr="00000000" w14:paraId="0000002C">
      <w:pPr>
        <w:ind w:firstLine="708"/>
        <w:jc w:val="both"/>
        <w:rPr>
          <w:vertAlign w:val="baseline"/>
        </w:rPr>
      </w:pPr>
      <w:r w:rsidDel="00000000" w:rsidR="00000000" w:rsidRPr="00000000">
        <w:rPr>
          <w:vertAlign w:val="baseline"/>
          <w:rtl w:val="0"/>
        </w:rPr>
        <w:t xml:space="preserve">Durante la primera mitad del siglo XX la población y el territorio yugoslavo fueron atravesados por las experiencias de la Primera y Segunda Guerra Mundial: ocupación del territorio, enfrentamientos armados, exilio y migración forzada, cierre de escuelas y centros culturales, deportaciones, guerra civil y la lucha partisana del Movimiento de Liberación Nacional que combatió la invasión nazi y fascista. Luego de la Segunda Guerra Mundial los pueblos eslavos del sur lograron una primera forma de autodeterminación política integrados en la República Socialista de Yugoeslavia. Sin embargo los conflictos internos entre los estados que formaban la confederación, esto sumado al contexto de la guerra fría y las tensiones políticas y económicas globales (que influyeron decisivamente en los conflictos internos), provocaron acciones de censura y persecuciones políticas e ideológicas contra las manifestaciones culturales independentistas opositoras al régimen. Dichas condiciones desencadenaron finalmente, (luego de la muerte del líder político Tito en 1980), primero la independencia de Eslovenia y finalmente la desintegración de Yugoeslavia. A comienzos del siglo XXI algunos estados de la ex Yugoeslavia (como por ejemplo Eslovenia) se integraron a la Unión y Comunidad Económica Europea. En los últimos años se han empezado a manifestar movimientos culturales contra la política económica y migratoria de la UE, por ejemplo el evento “Llevaré la estrella roja” que reunió 15 mil personas el 25/05/18 en Kongresni trg Ljubljana, liderado por la poeta eslovena Svetlana Makarovič, quien se opone abiertamente a la UE en tanto orden político y económico de un capitalismo despiadado cuya política migratoria considera decisivamente nazi-fascista. La poeta además se opone a la intervención de la Iglesia católica en los asuntos políticos y considera que la cristianización de los pueblos eslavos fue el primer paso en un proceso de sometimiento al orden patriarcal, que es origen de toda forma de violencia social. </w:t>
      </w:r>
    </w:p>
    <w:p w:rsidR="00000000" w:rsidDel="00000000" w:rsidP="00000000" w:rsidRDefault="00000000" w:rsidRPr="00000000" w14:paraId="0000002D">
      <w:pPr>
        <w:ind w:firstLine="708"/>
        <w:jc w:val="both"/>
        <w:rPr>
          <w:vertAlign w:val="baseline"/>
        </w:rPr>
      </w:pPr>
      <w:r w:rsidDel="00000000" w:rsidR="00000000" w:rsidRPr="00000000">
        <w:rPr>
          <w:vertAlign w:val="baseline"/>
          <w:rtl w:val="0"/>
        </w:rPr>
        <w:t xml:space="preserve"> El objetivo del seminario es analizar, a partir de una selección de textos, la historia de la literatura secular eslovena como respuesta o reacción reflexiva ante diferentes formas de violencia social, mecanismo que ha generado las condiciones necesarias para la construcción de la conciencia individual y colectiva en lucha por superar las condiciones de dominación política y cultural. También se incorporan al programa textos de poetas no eslovenos: la poeta serbia Desanka Maksimović, el poeta croata Vladimir Nazor y la poeta polaca Wislawa Szymborska, además de una antología de poesía yugoslava que refleja la escena literaria de la década del 1980 en Yugoslavia, con selección, traducción y prólogo de Octavio Prenz. En el caso de  Maksimović y Nazor, a pesar de que solo contamos con algunos poemas traducidos y fragmentos del diario de guerra de Nazor, se han incorporado al programa por la relevancia en tanto registro de los hechos de violencia ocurridos en territorio serbio y croata durante la Segunda Guerra Mundial. Con respecto a  Szymborska, incluimos su obra poética por la referencia de la poeta eslovena Svetlana Makarovič en la entrevista realizada en 2012 respecto de la admiración que siente por su obra, con la intención de establecer relaciones y ampliar de este modo el horizonte de interpretación de la obra de Makarovič. La intención es plantear relaciones con obras de otras literaturas eslavas y eslavas meridionales, pero partiendo del esquema diacrónico básico de la historia de la literatura eslovena para generar una red de relaciones semánticas que faciliten la comprensión por parte de los alumnos de los procesos políticos, sociales y culturales en los que se ha involucrado desde comienzos del siglo XIX la producción de obras literarias en la región.                 </w:t>
      </w:r>
    </w:p>
    <w:p w:rsidR="00000000" w:rsidDel="00000000" w:rsidP="00000000" w:rsidRDefault="00000000" w:rsidRPr="00000000" w14:paraId="0000002E">
      <w:pPr>
        <w:ind w:left="284" w:firstLine="0"/>
        <w:jc w:val="both"/>
        <w:rPr>
          <w:b w:val="0"/>
          <w:vertAlign w:val="baseline"/>
        </w:rPr>
      </w:pPr>
      <w:r w:rsidDel="00000000" w:rsidR="00000000" w:rsidRPr="00000000">
        <w:rPr>
          <w:rtl w:val="0"/>
        </w:rPr>
      </w:r>
    </w:p>
    <w:p w:rsidR="00000000" w:rsidDel="00000000" w:rsidP="00000000" w:rsidRDefault="00000000" w:rsidRPr="00000000" w14:paraId="0000002F">
      <w:pPr>
        <w:ind w:left="284" w:firstLine="0"/>
        <w:jc w:val="both"/>
        <w:rPr>
          <w:b w:val="0"/>
          <w:vertAlign w:val="baseline"/>
        </w:rPr>
      </w:pPr>
      <w:r w:rsidDel="00000000" w:rsidR="00000000" w:rsidRPr="00000000">
        <w:rPr>
          <w:rtl w:val="0"/>
        </w:rPr>
      </w:r>
    </w:p>
    <w:p w:rsidR="00000000" w:rsidDel="00000000" w:rsidP="00000000" w:rsidRDefault="00000000" w:rsidRPr="00000000" w14:paraId="00000030">
      <w:pPr>
        <w:numPr>
          <w:ilvl w:val="0"/>
          <w:numId w:val="1"/>
        </w:numPr>
        <w:ind w:left="284" w:hanging="360"/>
        <w:jc w:val="both"/>
        <w:rPr>
          <w:vertAlign w:val="baseline"/>
        </w:rPr>
      </w:pPr>
      <w:r w:rsidDel="00000000" w:rsidR="00000000" w:rsidRPr="00000000">
        <w:rPr>
          <w:b w:val="1"/>
          <w:vertAlign w:val="baseline"/>
          <w:rtl w:val="0"/>
        </w:rPr>
        <w:t xml:space="preserve">Objetivos:</w:t>
      </w:r>
      <w:r w:rsidDel="00000000" w:rsidR="00000000" w:rsidRPr="00000000">
        <w:rPr>
          <w:rtl w:val="0"/>
        </w:rPr>
      </w:r>
    </w:p>
    <w:p w:rsidR="00000000" w:rsidDel="00000000" w:rsidP="00000000" w:rsidRDefault="00000000" w:rsidRPr="00000000" w14:paraId="00000031">
      <w:pPr>
        <w:ind w:left="-76" w:firstLine="0"/>
        <w:jc w:val="both"/>
        <w:rPr>
          <w:vertAlign w:val="baseline"/>
        </w:rPr>
      </w:pPr>
      <w:r w:rsidDel="00000000" w:rsidR="00000000" w:rsidRPr="00000000">
        <w:rPr>
          <w:rtl w:val="0"/>
        </w:rPr>
      </w:r>
    </w:p>
    <w:p w:rsidR="00000000" w:rsidDel="00000000" w:rsidP="00000000" w:rsidRDefault="00000000" w:rsidRPr="00000000" w14:paraId="00000032">
      <w:pPr>
        <w:ind w:left="284" w:firstLine="0"/>
        <w:jc w:val="both"/>
        <w:rPr>
          <w:vertAlign w:val="baseline"/>
        </w:rPr>
      </w:pPr>
      <w:r w:rsidDel="00000000" w:rsidR="00000000" w:rsidRPr="00000000">
        <w:rPr>
          <w:vertAlign w:val="baseline"/>
          <w:rtl w:val="0"/>
        </w:rPr>
        <w:t xml:space="preserve">Que los alumnos:</w:t>
      </w:r>
    </w:p>
    <w:p w:rsidR="00000000" w:rsidDel="00000000" w:rsidP="00000000" w:rsidRDefault="00000000" w:rsidRPr="00000000" w14:paraId="00000033">
      <w:pPr>
        <w:ind w:left="284" w:firstLine="0"/>
        <w:jc w:val="both"/>
        <w:rPr>
          <w:vertAlign w:val="baseline"/>
        </w:rPr>
      </w:pPr>
      <w:r w:rsidDel="00000000" w:rsidR="00000000" w:rsidRPr="00000000">
        <w:rPr>
          <w:vertAlign w:val="baseline"/>
          <w:rtl w:val="0"/>
        </w:rPr>
        <w:t xml:space="preserve">-</w:t>
        <w:tab/>
        <w:t xml:space="preserve">adquieran y/o amplíen sus conocimientos acerca de la poesía y cultura del pueblo esloveno, como instancia de apertura al conocimiento de la cultura de los pueblos eslavos meridionales en general;</w:t>
      </w:r>
    </w:p>
    <w:p w:rsidR="00000000" w:rsidDel="00000000" w:rsidP="00000000" w:rsidRDefault="00000000" w:rsidRPr="00000000" w14:paraId="00000034">
      <w:pPr>
        <w:ind w:left="284" w:firstLine="0"/>
        <w:jc w:val="both"/>
        <w:rPr>
          <w:vertAlign w:val="baseline"/>
        </w:rPr>
      </w:pPr>
      <w:r w:rsidDel="00000000" w:rsidR="00000000" w:rsidRPr="00000000">
        <w:rPr>
          <w:vertAlign w:val="baseline"/>
          <w:rtl w:val="0"/>
        </w:rPr>
        <w:t xml:space="preserve">-</w:t>
        <w:tab/>
        <w:t xml:space="preserve">amplíen sus conocimientos teóricos a partir de la literatura recomendada;</w:t>
      </w:r>
    </w:p>
    <w:p w:rsidR="00000000" w:rsidDel="00000000" w:rsidP="00000000" w:rsidRDefault="00000000" w:rsidRPr="00000000" w14:paraId="00000035">
      <w:pPr>
        <w:ind w:left="284" w:firstLine="0"/>
        <w:jc w:val="both"/>
        <w:rPr>
          <w:vertAlign w:val="baseline"/>
        </w:rPr>
      </w:pPr>
      <w:r w:rsidDel="00000000" w:rsidR="00000000" w:rsidRPr="00000000">
        <w:rPr>
          <w:vertAlign w:val="baseline"/>
          <w:rtl w:val="0"/>
        </w:rPr>
        <w:t xml:space="preserve">-</w:t>
        <w:tab/>
        <w:t xml:space="preserve">logren implementar sus conocimientos teóricos y críticos para el análisis de los textos del programa;</w:t>
      </w:r>
    </w:p>
    <w:p w:rsidR="00000000" w:rsidDel="00000000" w:rsidP="00000000" w:rsidRDefault="00000000" w:rsidRPr="00000000" w14:paraId="00000036">
      <w:pPr>
        <w:ind w:left="284" w:firstLine="0"/>
        <w:jc w:val="both"/>
        <w:rPr>
          <w:vertAlign w:val="baseline"/>
        </w:rPr>
      </w:pPr>
      <w:r w:rsidDel="00000000" w:rsidR="00000000" w:rsidRPr="00000000">
        <w:rPr>
          <w:vertAlign w:val="baseline"/>
          <w:rtl w:val="0"/>
        </w:rPr>
        <w:t xml:space="preserve">-</w:t>
        <w:tab/>
        <w:t xml:space="preserve">puedan realizar sus propias observaciones respecto de los problemas y temáticas del programa;</w:t>
      </w:r>
    </w:p>
    <w:p w:rsidR="00000000" w:rsidDel="00000000" w:rsidP="00000000" w:rsidRDefault="00000000" w:rsidRPr="00000000" w14:paraId="00000037">
      <w:pPr>
        <w:ind w:left="284" w:firstLine="0"/>
        <w:jc w:val="both"/>
        <w:rPr>
          <w:vertAlign w:val="baseline"/>
        </w:rPr>
      </w:pPr>
      <w:r w:rsidDel="00000000" w:rsidR="00000000" w:rsidRPr="00000000">
        <w:rPr>
          <w:vertAlign w:val="baseline"/>
          <w:rtl w:val="0"/>
        </w:rPr>
        <w:t xml:space="preserve">-</w:t>
        <w:tab/>
        <w:t xml:space="preserve">incrementen su capacidad crítica;</w:t>
      </w:r>
    </w:p>
    <w:p w:rsidR="00000000" w:rsidDel="00000000" w:rsidP="00000000" w:rsidRDefault="00000000" w:rsidRPr="00000000" w14:paraId="00000038">
      <w:pPr>
        <w:ind w:left="284" w:firstLine="0"/>
        <w:jc w:val="both"/>
        <w:rPr>
          <w:vertAlign w:val="baseline"/>
        </w:rPr>
      </w:pPr>
      <w:r w:rsidDel="00000000" w:rsidR="00000000" w:rsidRPr="00000000">
        <w:rPr>
          <w:vertAlign w:val="baseline"/>
          <w:rtl w:val="0"/>
        </w:rPr>
        <w:t xml:space="preserve">-</w:t>
        <w:tab/>
        <w:t xml:space="preserve">profundicen sus conocimientos acerca de la poesía extranjera y puedan establecer vinculaciones entre las poéticas observando semejanzas y particularidades por regiones, períodos y naciones;</w:t>
      </w:r>
    </w:p>
    <w:p w:rsidR="00000000" w:rsidDel="00000000" w:rsidP="00000000" w:rsidRDefault="00000000" w:rsidRPr="00000000" w14:paraId="00000039">
      <w:pPr>
        <w:ind w:left="284" w:firstLine="0"/>
        <w:jc w:val="both"/>
        <w:rPr>
          <w:vertAlign w:val="baseline"/>
        </w:rPr>
      </w:pPr>
      <w:r w:rsidDel="00000000" w:rsidR="00000000" w:rsidRPr="00000000">
        <w:rPr>
          <w:vertAlign w:val="baseline"/>
          <w:rtl w:val="0"/>
        </w:rPr>
        <w:t xml:space="preserve">-</w:t>
        <w:tab/>
        <w:t xml:space="preserve">puedan concretar trabajos escritos de calidad y rigor crítico.</w:t>
      </w:r>
    </w:p>
    <w:p w:rsidR="00000000" w:rsidDel="00000000" w:rsidP="00000000" w:rsidRDefault="00000000" w:rsidRPr="00000000" w14:paraId="0000003A">
      <w:pPr>
        <w:ind w:left="284" w:firstLine="0"/>
        <w:jc w:val="both"/>
        <w:rPr>
          <w:vertAlign w:val="baseline"/>
        </w:rPr>
      </w:pPr>
      <w:r w:rsidDel="00000000" w:rsidR="00000000" w:rsidRPr="00000000">
        <w:rPr>
          <w:rtl w:val="0"/>
        </w:rPr>
      </w:r>
    </w:p>
    <w:p w:rsidR="00000000" w:rsidDel="00000000" w:rsidP="00000000" w:rsidRDefault="00000000" w:rsidRPr="00000000" w14:paraId="0000003B">
      <w:pPr>
        <w:ind w:left="284" w:firstLine="0"/>
        <w:jc w:val="both"/>
        <w:rPr>
          <w:vertAlign w:val="baseline"/>
        </w:rPr>
      </w:pPr>
      <w:r w:rsidDel="00000000" w:rsidR="00000000" w:rsidRPr="00000000">
        <w:rPr>
          <w:rtl w:val="0"/>
        </w:rPr>
      </w:r>
    </w:p>
    <w:p w:rsidR="00000000" w:rsidDel="00000000" w:rsidP="00000000" w:rsidRDefault="00000000" w:rsidRPr="00000000" w14:paraId="0000003C">
      <w:pPr>
        <w:numPr>
          <w:ilvl w:val="0"/>
          <w:numId w:val="1"/>
        </w:numPr>
        <w:ind w:left="284" w:hanging="360"/>
        <w:jc w:val="both"/>
        <w:rPr>
          <w:vertAlign w:val="baseline"/>
        </w:rPr>
      </w:pPr>
      <w:r w:rsidDel="00000000" w:rsidR="00000000" w:rsidRPr="00000000">
        <w:rPr>
          <w:b w:val="1"/>
          <w:vertAlign w:val="baseline"/>
          <w:rtl w:val="0"/>
        </w:rPr>
        <w:t xml:space="preserve">Contenidos: </w:t>
      </w:r>
      <w:r w:rsidDel="00000000" w:rsidR="00000000" w:rsidRPr="00000000">
        <w:rPr>
          <w:rtl w:val="0"/>
        </w:rPr>
      </w:r>
    </w:p>
    <w:p w:rsidR="00000000" w:rsidDel="00000000" w:rsidP="00000000" w:rsidRDefault="00000000" w:rsidRPr="00000000" w14:paraId="0000003D">
      <w:pPr>
        <w:ind w:left="284" w:firstLine="0"/>
        <w:jc w:val="both"/>
        <w:rPr>
          <w:b w:val="0"/>
          <w:u w:val="single"/>
          <w:vertAlign w:val="baseline"/>
        </w:rPr>
      </w:pPr>
      <w:r w:rsidDel="00000000" w:rsidR="00000000" w:rsidRPr="00000000">
        <w:rPr>
          <w:rtl w:val="0"/>
        </w:rPr>
      </w:r>
    </w:p>
    <w:p w:rsidR="00000000" w:rsidDel="00000000" w:rsidP="00000000" w:rsidRDefault="00000000" w:rsidRPr="00000000" w14:paraId="0000003E">
      <w:pPr>
        <w:ind w:firstLine="360"/>
        <w:jc w:val="both"/>
        <w:rPr>
          <w:vertAlign w:val="baseline"/>
        </w:rPr>
      </w:pPr>
      <w:r w:rsidDel="00000000" w:rsidR="00000000" w:rsidRPr="00000000">
        <w:rPr>
          <w:vertAlign w:val="baseline"/>
          <w:rtl w:val="0"/>
        </w:rPr>
        <w:t xml:space="preserve">Unidad I: Siglo XIX: muerte simbólica, reacción cultural y censura.</w:t>
      </w:r>
    </w:p>
    <w:p w:rsidR="00000000" w:rsidDel="00000000" w:rsidP="00000000" w:rsidRDefault="00000000" w:rsidRPr="00000000" w14:paraId="0000003F">
      <w:pPr>
        <w:widowControl w:val="0"/>
        <w:ind w:left="284" w:firstLine="0"/>
        <w:rPr>
          <w:vertAlign w:val="baseline"/>
        </w:rPr>
      </w:pPr>
      <w:r w:rsidDel="00000000" w:rsidR="00000000" w:rsidRPr="00000000">
        <w:rPr>
          <w:rtl w:val="0"/>
        </w:rPr>
      </w:r>
    </w:p>
    <w:p w:rsidR="00000000" w:rsidDel="00000000" w:rsidP="00000000" w:rsidRDefault="00000000" w:rsidRPr="00000000" w14:paraId="00000040">
      <w:pPr>
        <w:ind w:left="360" w:firstLine="0"/>
        <w:jc w:val="both"/>
        <w:rPr>
          <w:vertAlign w:val="baseline"/>
        </w:rPr>
      </w:pPr>
      <w:r w:rsidDel="00000000" w:rsidR="00000000" w:rsidRPr="00000000">
        <w:rPr>
          <w:vertAlign w:val="baseline"/>
          <w:rtl w:val="0"/>
        </w:rPr>
        <w:t xml:space="preserve">-Introducción histórica.</w:t>
      </w:r>
    </w:p>
    <w:p w:rsidR="00000000" w:rsidDel="00000000" w:rsidP="00000000" w:rsidRDefault="00000000" w:rsidRPr="00000000" w14:paraId="00000041">
      <w:pPr>
        <w:ind w:left="360" w:firstLine="0"/>
        <w:jc w:val="both"/>
        <w:rPr>
          <w:vertAlign w:val="baseline"/>
        </w:rPr>
      </w:pPr>
      <w:r w:rsidDel="00000000" w:rsidR="00000000" w:rsidRPr="00000000">
        <w:rPr>
          <w:vertAlign w:val="baseline"/>
          <w:rtl w:val="0"/>
        </w:rPr>
        <w:t xml:space="preserve">-El concepto de </w:t>
      </w:r>
      <w:r w:rsidDel="00000000" w:rsidR="00000000" w:rsidRPr="00000000">
        <w:rPr>
          <w:i w:val="1"/>
          <w:vertAlign w:val="baseline"/>
          <w:rtl w:val="0"/>
        </w:rPr>
        <w:t xml:space="preserve">pueblos ahistóricos</w:t>
      </w:r>
      <w:r w:rsidDel="00000000" w:rsidR="00000000" w:rsidRPr="00000000">
        <w:rPr>
          <w:vertAlign w:val="baseline"/>
          <w:rtl w:val="0"/>
        </w:rPr>
        <w:t xml:space="preserve"> en </w:t>
      </w:r>
      <w:r w:rsidDel="00000000" w:rsidR="00000000" w:rsidRPr="00000000">
        <w:rPr>
          <w:i w:val="1"/>
          <w:vertAlign w:val="baseline"/>
          <w:rtl w:val="0"/>
        </w:rPr>
        <w:t xml:space="preserve">Filosofía de la Historia Universal</w:t>
      </w:r>
      <w:r w:rsidDel="00000000" w:rsidR="00000000" w:rsidRPr="00000000">
        <w:rPr>
          <w:vertAlign w:val="baseline"/>
          <w:rtl w:val="0"/>
        </w:rPr>
        <w:t xml:space="preserve"> [1833] de Hegel y la crítica de Engels al paneslavismo democrático [1849].</w:t>
      </w:r>
    </w:p>
    <w:p w:rsidR="00000000" w:rsidDel="00000000" w:rsidP="00000000" w:rsidRDefault="00000000" w:rsidRPr="00000000" w14:paraId="00000042">
      <w:pPr>
        <w:ind w:left="360" w:firstLine="0"/>
        <w:jc w:val="both"/>
        <w:rPr>
          <w:vertAlign w:val="baseline"/>
        </w:rPr>
      </w:pPr>
      <w:r w:rsidDel="00000000" w:rsidR="00000000" w:rsidRPr="00000000">
        <w:rPr>
          <w:vertAlign w:val="baseline"/>
          <w:rtl w:val="0"/>
        </w:rPr>
        <w:t xml:space="preserve">-Primeras manifestaciones de la literatura secular en lengua eslovena: Janez Dev (1732-1786) y Valentin Vodnik (1758-1819).</w:t>
      </w:r>
    </w:p>
    <w:p w:rsidR="00000000" w:rsidDel="00000000" w:rsidP="00000000" w:rsidRDefault="00000000" w:rsidRPr="00000000" w14:paraId="00000043">
      <w:pPr>
        <w:ind w:left="360" w:firstLine="0"/>
        <w:jc w:val="both"/>
        <w:rPr>
          <w:vertAlign w:val="baseline"/>
        </w:rPr>
      </w:pPr>
      <w:r w:rsidDel="00000000" w:rsidR="00000000" w:rsidRPr="00000000">
        <w:rPr>
          <w:vertAlign w:val="baseline"/>
          <w:rtl w:val="0"/>
        </w:rPr>
        <w:t xml:space="preserve">-Recreación poética de la cristianización y creación del síndrome cultural esloveno en la obra </w:t>
      </w:r>
      <w:r w:rsidDel="00000000" w:rsidR="00000000" w:rsidRPr="00000000">
        <w:rPr>
          <w:i w:val="1"/>
          <w:vertAlign w:val="baseline"/>
          <w:rtl w:val="0"/>
        </w:rPr>
        <w:t xml:space="preserve">Bautismo en la cascada de Savica</w:t>
      </w:r>
      <w:r w:rsidDel="00000000" w:rsidR="00000000" w:rsidRPr="00000000">
        <w:rPr>
          <w:vertAlign w:val="baseline"/>
          <w:rtl w:val="0"/>
        </w:rPr>
        <w:t xml:space="preserve"> [1836] del poeta esloveno France Prešeren (1800-1849), según el sociólogo literario esloveno Dimitrij Rupel en su obra </w:t>
      </w:r>
      <w:r w:rsidDel="00000000" w:rsidR="00000000" w:rsidRPr="00000000">
        <w:rPr>
          <w:i w:val="1"/>
          <w:vertAlign w:val="baseline"/>
          <w:rtl w:val="0"/>
        </w:rPr>
        <w:t xml:space="preserve">Svobodne besede </w:t>
      </w:r>
      <w:r w:rsidDel="00000000" w:rsidR="00000000" w:rsidRPr="00000000">
        <w:rPr>
          <w:vertAlign w:val="baseline"/>
          <w:rtl w:val="0"/>
        </w:rPr>
        <w:t xml:space="preserve">[1976]. </w:t>
      </w:r>
    </w:p>
    <w:p w:rsidR="00000000" w:rsidDel="00000000" w:rsidP="00000000" w:rsidRDefault="00000000" w:rsidRPr="00000000" w14:paraId="00000044">
      <w:pPr>
        <w:ind w:left="360" w:firstLine="0"/>
        <w:jc w:val="both"/>
        <w:rPr>
          <w:vertAlign w:val="baseline"/>
        </w:rPr>
      </w:pPr>
      <w:r w:rsidDel="00000000" w:rsidR="00000000" w:rsidRPr="00000000">
        <w:rPr>
          <w:vertAlign w:val="baseline"/>
          <w:rtl w:val="0"/>
        </w:rPr>
        <w:t xml:space="preserve">-El juicio moral como forma de censura: análisis del sociólogo literario Rastko Močnik [2006] sobre la crítica de Anton Mahnič (1850-1920) a la obra de Prešeren.</w:t>
      </w:r>
    </w:p>
    <w:p w:rsidR="00000000" w:rsidDel="00000000" w:rsidP="00000000" w:rsidRDefault="00000000" w:rsidRPr="00000000" w14:paraId="00000045">
      <w:pPr>
        <w:ind w:left="360" w:firstLine="0"/>
        <w:jc w:val="both"/>
        <w:rPr>
          <w:vertAlign w:val="baseline"/>
        </w:rPr>
      </w:pPr>
      <w:r w:rsidDel="00000000" w:rsidR="00000000" w:rsidRPr="00000000">
        <w:rPr>
          <w:rtl w:val="0"/>
        </w:rPr>
      </w:r>
    </w:p>
    <w:p w:rsidR="00000000" w:rsidDel="00000000" w:rsidP="00000000" w:rsidRDefault="00000000" w:rsidRPr="00000000" w14:paraId="00000046">
      <w:pPr>
        <w:ind w:left="360" w:firstLine="0"/>
        <w:jc w:val="both"/>
        <w:rPr>
          <w:vertAlign w:val="baseline"/>
        </w:rPr>
      </w:pPr>
      <w:r w:rsidDel="00000000" w:rsidR="00000000" w:rsidRPr="00000000">
        <w:rPr>
          <w:rtl w:val="0"/>
        </w:rPr>
      </w:r>
    </w:p>
    <w:p w:rsidR="00000000" w:rsidDel="00000000" w:rsidP="00000000" w:rsidRDefault="00000000" w:rsidRPr="00000000" w14:paraId="00000047">
      <w:pPr>
        <w:ind w:left="360" w:firstLine="0"/>
        <w:jc w:val="both"/>
        <w:rPr>
          <w:vertAlign w:val="baseline"/>
        </w:rPr>
      </w:pPr>
      <w:r w:rsidDel="00000000" w:rsidR="00000000" w:rsidRPr="00000000">
        <w:rPr>
          <w:vertAlign w:val="baseline"/>
          <w:rtl w:val="0"/>
        </w:rPr>
        <w:t xml:space="preserve">Unidad II: El motivo literario de la desposesión de la tierra como forma básica o esencial de violencia social.</w:t>
      </w:r>
    </w:p>
    <w:p w:rsidR="00000000" w:rsidDel="00000000" w:rsidP="00000000" w:rsidRDefault="00000000" w:rsidRPr="00000000" w14:paraId="00000048">
      <w:pPr>
        <w:ind w:firstLine="360"/>
        <w:jc w:val="both"/>
        <w:rPr>
          <w:vertAlign w:val="baseline"/>
        </w:rPr>
      </w:pPr>
      <w:r w:rsidDel="00000000" w:rsidR="00000000" w:rsidRPr="00000000">
        <w:rPr>
          <w:rtl w:val="0"/>
        </w:rPr>
      </w:r>
    </w:p>
    <w:p w:rsidR="00000000" w:rsidDel="00000000" w:rsidP="00000000" w:rsidRDefault="00000000" w:rsidRPr="00000000" w14:paraId="00000049">
      <w:pPr>
        <w:ind w:left="360" w:firstLine="0"/>
        <w:jc w:val="both"/>
        <w:rPr>
          <w:vertAlign w:val="baseline"/>
        </w:rPr>
      </w:pPr>
      <w:r w:rsidDel="00000000" w:rsidR="00000000" w:rsidRPr="00000000">
        <w:rPr>
          <w:vertAlign w:val="baseline"/>
          <w:rtl w:val="0"/>
        </w:rPr>
        <w:t xml:space="preserve">-Introducción histórica.</w:t>
      </w:r>
    </w:p>
    <w:p w:rsidR="00000000" w:rsidDel="00000000" w:rsidP="00000000" w:rsidRDefault="00000000" w:rsidRPr="00000000" w14:paraId="0000004A">
      <w:pPr>
        <w:ind w:left="360" w:firstLine="0"/>
        <w:jc w:val="both"/>
        <w:rPr>
          <w:vertAlign w:val="baseline"/>
        </w:rPr>
      </w:pPr>
      <w:r w:rsidDel="00000000" w:rsidR="00000000" w:rsidRPr="00000000">
        <w:rPr>
          <w:vertAlign w:val="baseline"/>
          <w:rtl w:val="0"/>
        </w:rPr>
        <w:t xml:space="preserve">-El campesino frente al Imperio en la obra </w:t>
      </w:r>
      <w:r w:rsidDel="00000000" w:rsidR="00000000" w:rsidRPr="00000000">
        <w:rPr>
          <w:i w:val="1"/>
          <w:vertAlign w:val="baseline"/>
          <w:rtl w:val="0"/>
        </w:rPr>
        <w:t xml:space="preserve">Martin Krpan</w:t>
      </w:r>
      <w:r w:rsidDel="00000000" w:rsidR="00000000" w:rsidRPr="00000000">
        <w:rPr>
          <w:vertAlign w:val="baseline"/>
          <w:rtl w:val="0"/>
        </w:rPr>
        <w:t xml:space="preserve"> [1858] de Fran Levstik.</w:t>
      </w:r>
    </w:p>
    <w:p w:rsidR="00000000" w:rsidDel="00000000" w:rsidP="00000000" w:rsidRDefault="00000000" w:rsidRPr="00000000" w14:paraId="0000004B">
      <w:pPr>
        <w:ind w:left="360" w:firstLine="0"/>
        <w:jc w:val="both"/>
        <w:rPr>
          <w:vertAlign w:val="baseline"/>
        </w:rPr>
      </w:pPr>
      <w:r w:rsidDel="00000000" w:rsidR="00000000" w:rsidRPr="00000000">
        <w:rPr>
          <w:vertAlign w:val="baseline"/>
          <w:rtl w:val="0"/>
        </w:rPr>
        <w:t xml:space="preserve">-Levantamientos campesinos, invasiones turcas y la figura del jenízaro en la obra </w:t>
      </w:r>
      <w:r w:rsidDel="00000000" w:rsidR="00000000" w:rsidRPr="00000000">
        <w:rPr>
          <w:i w:val="1"/>
          <w:vertAlign w:val="baseline"/>
          <w:rtl w:val="0"/>
        </w:rPr>
        <w:t xml:space="preserve">Baladas y romances</w:t>
      </w:r>
      <w:r w:rsidDel="00000000" w:rsidR="00000000" w:rsidRPr="00000000">
        <w:rPr>
          <w:vertAlign w:val="baseline"/>
          <w:rtl w:val="0"/>
        </w:rPr>
        <w:t xml:space="preserve"> [1890] de Anton Aškerc.</w:t>
      </w:r>
    </w:p>
    <w:p w:rsidR="00000000" w:rsidDel="00000000" w:rsidP="00000000" w:rsidRDefault="00000000" w:rsidRPr="00000000" w14:paraId="0000004C">
      <w:pPr>
        <w:ind w:left="360" w:firstLine="0"/>
        <w:jc w:val="both"/>
        <w:rPr>
          <w:vertAlign w:val="baseline"/>
        </w:rPr>
      </w:pPr>
      <w:r w:rsidDel="00000000" w:rsidR="00000000" w:rsidRPr="00000000">
        <w:rPr>
          <w:vertAlign w:val="baseline"/>
          <w:rtl w:val="0"/>
        </w:rPr>
        <w:t xml:space="preserve">-El concepto de la </w:t>
      </w:r>
      <w:r w:rsidDel="00000000" w:rsidR="00000000" w:rsidRPr="00000000">
        <w:rPr>
          <w:i w:val="1"/>
          <w:vertAlign w:val="baseline"/>
          <w:rtl w:val="0"/>
        </w:rPr>
        <w:t xml:space="preserve">tierra desolada</w:t>
      </w:r>
      <w:r w:rsidDel="00000000" w:rsidR="00000000" w:rsidRPr="00000000">
        <w:rPr>
          <w:vertAlign w:val="baseline"/>
          <w:rtl w:val="0"/>
        </w:rPr>
        <w:t xml:space="preserve"> y la construcción de la idea de </w:t>
      </w:r>
      <w:r w:rsidDel="00000000" w:rsidR="00000000" w:rsidRPr="00000000">
        <w:rPr>
          <w:i w:val="1"/>
          <w:vertAlign w:val="baseline"/>
          <w:rtl w:val="0"/>
        </w:rPr>
        <w:t xml:space="preserve">patria</w:t>
      </w:r>
      <w:r w:rsidDel="00000000" w:rsidR="00000000" w:rsidRPr="00000000">
        <w:rPr>
          <w:vertAlign w:val="baseline"/>
          <w:rtl w:val="0"/>
        </w:rPr>
        <w:t xml:space="preserve"> como proyecto objetivo en </w:t>
      </w:r>
      <w:r w:rsidDel="00000000" w:rsidR="00000000" w:rsidRPr="00000000">
        <w:rPr>
          <w:i w:val="1"/>
          <w:vertAlign w:val="baseline"/>
          <w:rtl w:val="0"/>
        </w:rPr>
        <w:t xml:space="preserve">Padajoče zvezde</w:t>
      </w:r>
      <w:r w:rsidDel="00000000" w:rsidR="00000000" w:rsidRPr="00000000">
        <w:rPr>
          <w:vertAlign w:val="baseline"/>
          <w:rtl w:val="0"/>
        </w:rPr>
        <w:t xml:space="preserve"> [1916] de Alojz Gradnik.</w:t>
      </w:r>
    </w:p>
    <w:p w:rsidR="00000000" w:rsidDel="00000000" w:rsidP="00000000" w:rsidRDefault="00000000" w:rsidRPr="00000000" w14:paraId="0000004D">
      <w:pPr>
        <w:ind w:left="360" w:firstLine="0"/>
        <w:jc w:val="both"/>
        <w:rPr>
          <w:vertAlign w:val="baseline"/>
        </w:rPr>
      </w:pPr>
      <w:r w:rsidDel="00000000" w:rsidR="00000000" w:rsidRPr="00000000">
        <w:rPr>
          <w:vertAlign w:val="baseline"/>
          <w:rtl w:val="0"/>
        </w:rPr>
        <w:t xml:space="preserve">-El romanticismo en los pueblos eslavos según Deleuze-Guattari en </w:t>
      </w:r>
      <w:r w:rsidDel="00000000" w:rsidR="00000000" w:rsidRPr="00000000">
        <w:rPr>
          <w:i w:val="1"/>
          <w:vertAlign w:val="baseline"/>
          <w:rtl w:val="0"/>
        </w:rPr>
        <w:t xml:space="preserve">Mil mesetas</w:t>
      </w:r>
      <w:r w:rsidDel="00000000" w:rsidR="00000000" w:rsidRPr="00000000">
        <w:rPr>
          <w:vertAlign w:val="baseline"/>
          <w:rtl w:val="0"/>
        </w:rPr>
        <w:t xml:space="preserve"> [1972].</w:t>
      </w:r>
    </w:p>
    <w:p w:rsidR="00000000" w:rsidDel="00000000" w:rsidP="00000000" w:rsidRDefault="00000000" w:rsidRPr="00000000" w14:paraId="0000004E">
      <w:pPr>
        <w:widowControl w:val="0"/>
        <w:rPr>
          <w:vertAlign w:val="baseline"/>
        </w:rPr>
      </w:pPr>
      <w:r w:rsidDel="00000000" w:rsidR="00000000" w:rsidRPr="00000000">
        <w:rPr>
          <w:vertAlign w:val="baseline"/>
          <w:rtl w:val="0"/>
        </w:rPr>
        <w:tab/>
      </w:r>
    </w:p>
    <w:p w:rsidR="00000000" w:rsidDel="00000000" w:rsidP="00000000" w:rsidRDefault="00000000" w:rsidRPr="00000000" w14:paraId="0000004F">
      <w:pPr>
        <w:widowControl w:val="0"/>
        <w:ind w:left="360" w:firstLine="0"/>
        <w:rPr>
          <w:vertAlign w:val="baseline"/>
        </w:rPr>
      </w:pPr>
      <w:r w:rsidDel="00000000" w:rsidR="00000000" w:rsidRPr="00000000">
        <w:rPr>
          <w:rtl w:val="0"/>
        </w:rPr>
      </w:r>
    </w:p>
    <w:p w:rsidR="00000000" w:rsidDel="00000000" w:rsidP="00000000" w:rsidRDefault="00000000" w:rsidRPr="00000000" w14:paraId="00000050">
      <w:pPr>
        <w:widowControl w:val="0"/>
        <w:ind w:left="360" w:firstLine="0"/>
        <w:rPr>
          <w:vertAlign w:val="baseline"/>
        </w:rPr>
      </w:pPr>
      <w:r w:rsidDel="00000000" w:rsidR="00000000" w:rsidRPr="00000000">
        <w:rPr>
          <w:vertAlign w:val="baseline"/>
          <w:rtl w:val="0"/>
        </w:rPr>
        <w:t xml:space="preserve">Unidad III: Construcción de la utopía socialista entre la  Primera y Segunda Guerra Mundial.</w:t>
      </w:r>
    </w:p>
    <w:p w:rsidR="00000000" w:rsidDel="00000000" w:rsidP="00000000" w:rsidRDefault="00000000" w:rsidRPr="00000000" w14:paraId="00000051">
      <w:pPr>
        <w:widowControl w:val="0"/>
        <w:ind w:left="36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52">
      <w:pPr>
        <w:ind w:left="360" w:firstLine="0"/>
        <w:jc w:val="both"/>
        <w:rPr>
          <w:vertAlign w:val="baseline"/>
        </w:rPr>
      </w:pPr>
      <w:r w:rsidDel="00000000" w:rsidR="00000000" w:rsidRPr="00000000">
        <w:rPr>
          <w:vertAlign w:val="baseline"/>
          <w:rtl w:val="0"/>
        </w:rPr>
        <w:t xml:space="preserve">-Introducción histórica.</w:t>
      </w:r>
    </w:p>
    <w:p w:rsidR="00000000" w:rsidDel="00000000" w:rsidP="00000000" w:rsidRDefault="00000000" w:rsidRPr="00000000" w14:paraId="00000053">
      <w:pPr>
        <w:ind w:left="360" w:firstLine="0"/>
        <w:jc w:val="both"/>
        <w:rPr>
          <w:vertAlign w:val="baseline"/>
        </w:rPr>
      </w:pPr>
      <w:r w:rsidDel="00000000" w:rsidR="00000000" w:rsidRPr="00000000">
        <w:rPr>
          <w:vertAlign w:val="baseline"/>
          <w:rtl w:val="0"/>
        </w:rPr>
        <w:t xml:space="preserve">-La decepción y crítica del racionalismo, el nacionalismo y las categorías históricas de pensamiento, se transforman en ideal revolucionario en la obra poética de Srečko Kosovel (1904-1926).   </w:t>
      </w:r>
    </w:p>
    <w:p w:rsidR="00000000" w:rsidDel="00000000" w:rsidP="00000000" w:rsidRDefault="00000000" w:rsidRPr="00000000" w14:paraId="00000054">
      <w:pPr>
        <w:widowControl w:val="0"/>
        <w:ind w:left="360" w:firstLine="0"/>
        <w:rPr>
          <w:vertAlign w:val="baseline"/>
        </w:rPr>
      </w:pPr>
      <w:r w:rsidDel="00000000" w:rsidR="00000000" w:rsidRPr="00000000">
        <w:rPr>
          <w:rtl w:val="0"/>
        </w:rPr>
      </w:r>
    </w:p>
    <w:p w:rsidR="00000000" w:rsidDel="00000000" w:rsidP="00000000" w:rsidRDefault="00000000" w:rsidRPr="00000000" w14:paraId="00000055">
      <w:pPr>
        <w:widowControl w:val="0"/>
        <w:ind w:left="360" w:firstLine="0"/>
        <w:rPr>
          <w:vertAlign w:val="baseline"/>
        </w:rPr>
      </w:pPr>
      <w:r w:rsidDel="00000000" w:rsidR="00000000" w:rsidRPr="00000000">
        <w:rPr>
          <w:rtl w:val="0"/>
        </w:rPr>
      </w:r>
    </w:p>
    <w:p w:rsidR="00000000" w:rsidDel="00000000" w:rsidP="00000000" w:rsidRDefault="00000000" w:rsidRPr="00000000" w14:paraId="00000056">
      <w:pPr>
        <w:widowControl w:val="0"/>
        <w:ind w:left="360" w:firstLine="0"/>
        <w:rPr>
          <w:vertAlign w:val="baseline"/>
        </w:rPr>
      </w:pPr>
      <w:r w:rsidDel="00000000" w:rsidR="00000000" w:rsidRPr="00000000">
        <w:rPr>
          <w:vertAlign w:val="baseline"/>
          <w:rtl w:val="0"/>
        </w:rPr>
        <w:t xml:space="preserve">Unidad IV: Dialéctica entre escritura y lucha durante la Segunda Guerra Mundial.</w:t>
      </w:r>
    </w:p>
    <w:p w:rsidR="00000000" w:rsidDel="00000000" w:rsidP="00000000" w:rsidRDefault="00000000" w:rsidRPr="00000000" w14:paraId="00000057">
      <w:pPr>
        <w:widowControl w:val="0"/>
        <w:ind w:left="360" w:firstLine="0"/>
        <w:rPr>
          <w:vertAlign w:val="baseline"/>
        </w:rPr>
      </w:pPr>
      <w:r w:rsidDel="00000000" w:rsidR="00000000" w:rsidRPr="00000000">
        <w:rPr>
          <w:rtl w:val="0"/>
        </w:rPr>
      </w:r>
    </w:p>
    <w:p w:rsidR="00000000" w:rsidDel="00000000" w:rsidP="00000000" w:rsidRDefault="00000000" w:rsidRPr="00000000" w14:paraId="00000058">
      <w:pPr>
        <w:ind w:left="360" w:firstLine="0"/>
        <w:jc w:val="both"/>
        <w:rPr>
          <w:vertAlign w:val="baseline"/>
        </w:rPr>
      </w:pPr>
      <w:r w:rsidDel="00000000" w:rsidR="00000000" w:rsidRPr="00000000">
        <w:rPr>
          <w:vertAlign w:val="baseline"/>
          <w:rtl w:val="0"/>
        </w:rPr>
        <w:t xml:space="preserve">-Introducción histórica.</w:t>
      </w:r>
    </w:p>
    <w:p w:rsidR="00000000" w:rsidDel="00000000" w:rsidP="00000000" w:rsidRDefault="00000000" w:rsidRPr="00000000" w14:paraId="00000059">
      <w:pPr>
        <w:ind w:left="360" w:firstLine="0"/>
        <w:jc w:val="both"/>
        <w:rPr>
          <w:vertAlign w:val="baseline"/>
        </w:rPr>
      </w:pPr>
      <w:r w:rsidDel="00000000" w:rsidR="00000000" w:rsidRPr="00000000">
        <w:rPr>
          <w:vertAlign w:val="baseline"/>
          <w:rtl w:val="0"/>
        </w:rPr>
        <w:t xml:space="preserve">-Totalitarismo y disciplinamiento de los cuerpos en la obra </w:t>
      </w:r>
      <w:r w:rsidDel="00000000" w:rsidR="00000000" w:rsidRPr="00000000">
        <w:rPr>
          <w:i w:val="1"/>
          <w:vertAlign w:val="baseline"/>
          <w:rtl w:val="0"/>
        </w:rPr>
        <w:t xml:space="preserve">Necrópolis </w:t>
      </w:r>
      <w:r w:rsidDel="00000000" w:rsidR="00000000" w:rsidRPr="00000000">
        <w:rPr>
          <w:vertAlign w:val="baseline"/>
          <w:rtl w:val="0"/>
        </w:rPr>
        <w:t xml:space="preserve">[1967] de Boris Pahor.  </w:t>
      </w:r>
    </w:p>
    <w:p w:rsidR="00000000" w:rsidDel="00000000" w:rsidP="00000000" w:rsidRDefault="00000000" w:rsidRPr="00000000" w14:paraId="0000005A">
      <w:pPr>
        <w:ind w:left="360" w:firstLine="0"/>
        <w:jc w:val="both"/>
        <w:rPr>
          <w:vertAlign w:val="baseline"/>
        </w:rPr>
      </w:pPr>
      <w:r w:rsidDel="00000000" w:rsidR="00000000" w:rsidRPr="00000000">
        <w:rPr>
          <w:vertAlign w:val="baseline"/>
          <w:rtl w:val="0"/>
        </w:rPr>
        <w:t xml:space="preserve">-Lucha, dolor, hambre y culpa en la obra del poeta esloveno Karel Destovnik-Kajuh (1922-1944), en la obra de la poeta serbia Desanka Maksimović (1898-1993) y el poeta croata Vladimir Nazor (1876-1949).</w:t>
      </w:r>
    </w:p>
    <w:p w:rsidR="00000000" w:rsidDel="00000000" w:rsidP="00000000" w:rsidRDefault="00000000" w:rsidRPr="00000000" w14:paraId="0000005B">
      <w:pPr>
        <w:widowControl w:val="0"/>
        <w:ind w:left="360" w:firstLine="0"/>
        <w:rPr>
          <w:vertAlign w:val="baseline"/>
        </w:rPr>
      </w:pPr>
      <w:r w:rsidDel="00000000" w:rsidR="00000000" w:rsidRPr="00000000">
        <w:rPr>
          <w:rtl w:val="0"/>
        </w:rPr>
      </w:r>
    </w:p>
    <w:p w:rsidR="00000000" w:rsidDel="00000000" w:rsidP="00000000" w:rsidRDefault="00000000" w:rsidRPr="00000000" w14:paraId="0000005C">
      <w:pPr>
        <w:widowControl w:val="0"/>
        <w:ind w:left="360" w:firstLine="0"/>
        <w:rPr>
          <w:vertAlign w:val="baseline"/>
        </w:rPr>
      </w:pPr>
      <w:r w:rsidDel="00000000" w:rsidR="00000000" w:rsidRPr="00000000">
        <w:rPr>
          <w:rtl w:val="0"/>
        </w:rPr>
      </w:r>
    </w:p>
    <w:p w:rsidR="00000000" w:rsidDel="00000000" w:rsidP="00000000" w:rsidRDefault="00000000" w:rsidRPr="00000000" w14:paraId="0000005D">
      <w:pPr>
        <w:widowControl w:val="0"/>
        <w:ind w:left="360" w:firstLine="0"/>
        <w:rPr>
          <w:vertAlign w:val="baseline"/>
        </w:rPr>
      </w:pPr>
      <w:r w:rsidDel="00000000" w:rsidR="00000000" w:rsidRPr="00000000">
        <w:rPr>
          <w:vertAlign w:val="baseline"/>
          <w:rtl w:val="0"/>
        </w:rPr>
        <w:t xml:space="preserve">Unidad V: Florecimiento del arte en condiciones de subvención estatal y también de relativa censura durante la República Socialista de Yugoeslavia. </w:t>
      </w:r>
    </w:p>
    <w:p w:rsidR="00000000" w:rsidDel="00000000" w:rsidP="00000000" w:rsidRDefault="00000000" w:rsidRPr="00000000" w14:paraId="0000005E">
      <w:pPr>
        <w:ind w:firstLine="360"/>
        <w:jc w:val="both"/>
        <w:rPr>
          <w:vertAlign w:val="baseline"/>
        </w:rPr>
      </w:pPr>
      <w:r w:rsidDel="00000000" w:rsidR="00000000" w:rsidRPr="00000000">
        <w:rPr>
          <w:rtl w:val="0"/>
        </w:rPr>
      </w:r>
    </w:p>
    <w:p w:rsidR="00000000" w:rsidDel="00000000" w:rsidP="00000000" w:rsidRDefault="00000000" w:rsidRPr="00000000" w14:paraId="0000005F">
      <w:pPr>
        <w:ind w:firstLine="360"/>
        <w:jc w:val="both"/>
        <w:rPr>
          <w:vertAlign w:val="baseline"/>
        </w:rPr>
      </w:pPr>
      <w:r w:rsidDel="00000000" w:rsidR="00000000" w:rsidRPr="00000000">
        <w:rPr>
          <w:vertAlign w:val="baseline"/>
          <w:rtl w:val="0"/>
        </w:rPr>
        <w:t xml:space="preserve">-Introducción histórica.</w:t>
      </w:r>
    </w:p>
    <w:p w:rsidR="00000000" w:rsidDel="00000000" w:rsidP="00000000" w:rsidRDefault="00000000" w:rsidRPr="00000000" w14:paraId="00000060">
      <w:pPr>
        <w:ind w:left="360" w:firstLine="0"/>
        <w:jc w:val="both"/>
        <w:rPr>
          <w:vertAlign w:val="baseline"/>
        </w:rPr>
      </w:pPr>
      <w:r w:rsidDel="00000000" w:rsidR="00000000" w:rsidRPr="00000000">
        <w:rPr>
          <w:vertAlign w:val="baseline"/>
          <w:rtl w:val="0"/>
        </w:rPr>
        <w:t xml:space="preserve">-Negación del mundo objetivo como evasión de la dura situación económica y social de posguerra en la obra poética de Ada Škerl [1949].</w:t>
      </w:r>
    </w:p>
    <w:p w:rsidR="00000000" w:rsidDel="00000000" w:rsidP="00000000" w:rsidRDefault="00000000" w:rsidRPr="00000000" w14:paraId="00000061">
      <w:pPr>
        <w:ind w:left="360" w:firstLine="0"/>
        <w:jc w:val="both"/>
        <w:rPr>
          <w:vertAlign w:val="baseline"/>
        </w:rPr>
      </w:pPr>
      <w:r w:rsidDel="00000000" w:rsidR="00000000" w:rsidRPr="00000000">
        <w:rPr>
          <w:vertAlign w:val="baseline"/>
          <w:rtl w:val="0"/>
        </w:rPr>
        <w:t xml:space="preserve">-La censura como condición de posibilidad de la palabra libre en la obra de Edvard Kocbek (1904-1980).  </w:t>
      </w:r>
    </w:p>
    <w:p w:rsidR="00000000" w:rsidDel="00000000" w:rsidP="00000000" w:rsidRDefault="00000000" w:rsidRPr="00000000" w14:paraId="00000062">
      <w:pPr>
        <w:ind w:left="360" w:firstLine="0"/>
        <w:jc w:val="both"/>
        <w:rPr>
          <w:vertAlign w:val="baseline"/>
        </w:rPr>
      </w:pPr>
      <w:r w:rsidDel="00000000" w:rsidR="00000000" w:rsidRPr="00000000">
        <w:rPr>
          <w:vertAlign w:val="baseline"/>
          <w:rtl w:val="0"/>
        </w:rPr>
        <w:t xml:space="preserve">-La utopía como elemento negativo en la obra de la poeta polaca Wislawa Szymborska (1923-2012).</w:t>
      </w:r>
    </w:p>
    <w:p w:rsidR="00000000" w:rsidDel="00000000" w:rsidP="00000000" w:rsidRDefault="00000000" w:rsidRPr="00000000" w14:paraId="00000063">
      <w:pPr>
        <w:ind w:left="360" w:firstLine="0"/>
        <w:jc w:val="both"/>
        <w:rPr>
          <w:vertAlign w:val="baseline"/>
        </w:rPr>
      </w:pPr>
      <w:r w:rsidDel="00000000" w:rsidR="00000000" w:rsidRPr="00000000">
        <w:rPr>
          <w:vertAlign w:val="baseline"/>
          <w:rtl w:val="0"/>
        </w:rPr>
        <w:t xml:space="preserve">-Dominación del cuerpo femenino y representación del totalitarismo en la obra </w:t>
      </w:r>
      <w:r w:rsidDel="00000000" w:rsidR="00000000" w:rsidRPr="00000000">
        <w:rPr>
          <w:i w:val="1"/>
          <w:vertAlign w:val="baseline"/>
          <w:rtl w:val="0"/>
        </w:rPr>
        <w:t xml:space="preserve">Filio ni doma</w:t>
      </w:r>
      <w:r w:rsidDel="00000000" w:rsidR="00000000" w:rsidRPr="00000000">
        <w:rPr>
          <w:vertAlign w:val="baseline"/>
          <w:rtl w:val="0"/>
        </w:rPr>
        <w:t xml:space="preserve"> (1990) de Berta Bojetu (1946-1997).</w:t>
      </w:r>
    </w:p>
    <w:p w:rsidR="00000000" w:rsidDel="00000000" w:rsidP="00000000" w:rsidRDefault="00000000" w:rsidRPr="00000000" w14:paraId="00000064">
      <w:pPr>
        <w:ind w:firstLine="360"/>
        <w:jc w:val="both"/>
        <w:rPr>
          <w:vertAlign w:val="baseline"/>
        </w:rPr>
      </w:pPr>
      <w:r w:rsidDel="00000000" w:rsidR="00000000" w:rsidRPr="00000000">
        <w:rPr>
          <w:vertAlign w:val="baseline"/>
          <w:rtl w:val="0"/>
        </w:rPr>
        <w:t xml:space="preserve">-La poesía yugoslava en la década del 80 según Octavio Prenz.</w:t>
      </w:r>
    </w:p>
    <w:p w:rsidR="00000000" w:rsidDel="00000000" w:rsidP="00000000" w:rsidRDefault="00000000" w:rsidRPr="00000000" w14:paraId="00000065">
      <w:pPr>
        <w:ind w:left="284" w:firstLine="76.00000000000001"/>
        <w:jc w:val="both"/>
        <w:rPr>
          <w:vertAlign w:val="baseline"/>
        </w:rPr>
      </w:pPr>
      <w:r w:rsidDel="00000000" w:rsidR="00000000" w:rsidRPr="00000000">
        <w:rPr>
          <w:rtl w:val="0"/>
        </w:rPr>
      </w:r>
    </w:p>
    <w:p w:rsidR="00000000" w:rsidDel="00000000" w:rsidP="00000000" w:rsidRDefault="00000000" w:rsidRPr="00000000" w14:paraId="00000066">
      <w:pPr>
        <w:ind w:left="284" w:firstLine="76.00000000000001"/>
        <w:jc w:val="both"/>
        <w:rPr>
          <w:vertAlign w:val="baseline"/>
        </w:rPr>
      </w:pPr>
      <w:r w:rsidDel="00000000" w:rsidR="00000000" w:rsidRPr="00000000">
        <w:rPr>
          <w:rtl w:val="0"/>
        </w:rPr>
      </w:r>
    </w:p>
    <w:p w:rsidR="00000000" w:rsidDel="00000000" w:rsidP="00000000" w:rsidRDefault="00000000" w:rsidRPr="00000000" w14:paraId="00000067">
      <w:pPr>
        <w:ind w:left="284" w:firstLine="76.00000000000001"/>
        <w:jc w:val="both"/>
        <w:rPr>
          <w:vertAlign w:val="baseline"/>
        </w:rPr>
      </w:pPr>
      <w:r w:rsidDel="00000000" w:rsidR="00000000" w:rsidRPr="00000000">
        <w:rPr>
          <w:vertAlign w:val="baseline"/>
          <w:rtl w:val="0"/>
        </w:rPr>
        <w:t xml:space="preserve">Unidad VI: La historia de la cultura como negación del principio femenino. </w:t>
      </w:r>
    </w:p>
    <w:p w:rsidR="00000000" w:rsidDel="00000000" w:rsidP="00000000" w:rsidRDefault="00000000" w:rsidRPr="00000000" w14:paraId="00000068">
      <w:pPr>
        <w:ind w:left="284" w:firstLine="76.00000000000001"/>
        <w:jc w:val="both"/>
        <w:rPr>
          <w:vertAlign w:val="baseline"/>
        </w:rPr>
      </w:pPr>
      <w:r w:rsidDel="00000000" w:rsidR="00000000" w:rsidRPr="00000000">
        <w:rPr>
          <w:rtl w:val="0"/>
        </w:rPr>
      </w:r>
    </w:p>
    <w:p w:rsidR="00000000" w:rsidDel="00000000" w:rsidP="00000000" w:rsidRDefault="00000000" w:rsidRPr="00000000" w14:paraId="00000069">
      <w:pPr>
        <w:ind w:left="360" w:firstLine="0"/>
        <w:jc w:val="both"/>
        <w:rPr>
          <w:vertAlign w:val="baseline"/>
        </w:rPr>
      </w:pPr>
      <w:r w:rsidDel="00000000" w:rsidR="00000000" w:rsidRPr="00000000">
        <w:rPr>
          <w:vertAlign w:val="baseline"/>
          <w:rtl w:val="0"/>
        </w:rPr>
        <w:t xml:space="preserve">-Julija Primic y Ana Jelovsek en la historia de la canonización de la obra de Prešeren según Rastko Močnik [2006]. </w:t>
      </w:r>
    </w:p>
    <w:p w:rsidR="00000000" w:rsidDel="00000000" w:rsidP="00000000" w:rsidRDefault="00000000" w:rsidRPr="00000000" w14:paraId="0000006A">
      <w:pPr>
        <w:ind w:left="360" w:firstLine="0"/>
        <w:jc w:val="both"/>
        <w:rPr>
          <w:vertAlign w:val="baseline"/>
        </w:rPr>
      </w:pPr>
      <w:r w:rsidDel="00000000" w:rsidR="00000000" w:rsidRPr="00000000">
        <w:rPr>
          <w:vertAlign w:val="baseline"/>
          <w:rtl w:val="0"/>
        </w:rPr>
        <w:t xml:space="preserve">-Makarovič contra la cristianización, la introducción de la dominación patriarcal-estatal y la política eslovena y europea actual, en su obra literaria y las entrevistas de 2012 y 2018 realizadas por Julia Sarachu.</w:t>
      </w:r>
    </w:p>
    <w:p w:rsidR="00000000" w:rsidDel="00000000" w:rsidP="00000000" w:rsidRDefault="00000000" w:rsidRPr="00000000" w14:paraId="0000006B">
      <w:pPr>
        <w:ind w:left="360" w:firstLine="0"/>
        <w:jc w:val="both"/>
        <w:rPr>
          <w:vertAlign w:val="baseline"/>
        </w:rPr>
      </w:pPr>
      <w:r w:rsidDel="00000000" w:rsidR="00000000" w:rsidRPr="00000000">
        <w:rPr>
          <w:vertAlign w:val="baseline"/>
          <w:rtl w:val="0"/>
        </w:rPr>
        <w:t xml:space="preserve">-Autocrítica de la secesión de Yugoslavia por Rastko Močnik en la conferencia  “What can Marx teach us about the restoration of capitalism?” (Sofía, junio 2018), y la entrevista realizada por Julia Sarachu en 2018.</w:t>
      </w:r>
    </w:p>
    <w:p w:rsidR="00000000" w:rsidDel="00000000" w:rsidP="00000000" w:rsidRDefault="00000000" w:rsidRPr="00000000" w14:paraId="0000006C">
      <w:pPr>
        <w:widowControl w:val="0"/>
        <w:ind w:left="360" w:firstLine="0"/>
        <w:rPr>
          <w:vertAlign w:val="baseline"/>
        </w:rPr>
      </w:pPr>
      <w:r w:rsidDel="00000000" w:rsidR="00000000" w:rsidRPr="00000000">
        <w:rPr>
          <w:rtl w:val="0"/>
        </w:rPr>
      </w:r>
    </w:p>
    <w:p w:rsidR="00000000" w:rsidDel="00000000" w:rsidP="00000000" w:rsidRDefault="00000000" w:rsidRPr="00000000" w14:paraId="0000006D">
      <w:pPr>
        <w:jc w:val="both"/>
        <w:rPr>
          <w:b w:val="0"/>
          <w:u w:val="single"/>
          <w:vertAlign w:val="baseline"/>
        </w:rPr>
      </w:pPr>
      <w:r w:rsidDel="00000000" w:rsidR="00000000" w:rsidRPr="00000000">
        <w:rPr>
          <w:rtl w:val="0"/>
        </w:rPr>
      </w:r>
    </w:p>
    <w:p w:rsidR="00000000" w:rsidDel="00000000" w:rsidP="00000000" w:rsidRDefault="00000000" w:rsidRPr="00000000" w14:paraId="0000006E">
      <w:pPr>
        <w:jc w:val="both"/>
        <w:rPr>
          <w:b w:val="0"/>
          <w:u w:val="single"/>
          <w:vertAlign w:val="baseline"/>
        </w:rPr>
      </w:pPr>
      <w:r w:rsidDel="00000000" w:rsidR="00000000" w:rsidRPr="00000000">
        <w:rPr>
          <w:rtl w:val="0"/>
        </w:rPr>
      </w:r>
    </w:p>
    <w:p w:rsidR="00000000" w:rsidDel="00000000" w:rsidP="00000000" w:rsidRDefault="00000000" w:rsidRPr="00000000" w14:paraId="0000006F">
      <w:pPr>
        <w:numPr>
          <w:ilvl w:val="0"/>
          <w:numId w:val="1"/>
        </w:numPr>
        <w:ind w:left="284" w:hanging="360"/>
        <w:jc w:val="both"/>
        <w:rPr>
          <w:vertAlign w:val="baseline"/>
        </w:rPr>
      </w:pPr>
      <w:r w:rsidDel="00000000" w:rsidR="00000000" w:rsidRPr="00000000">
        <w:rPr>
          <w:b w:val="1"/>
          <w:vertAlign w:val="baseline"/>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70">
      <w:pPr>
        <w:ind w:left="284" w:firstLine="0"/>
        <w:jc w:val="both"/>
        <w:rPr>
          <w:b w:val="0"/>
          <w:u w:val="single"/>
          <w:vertAlign w:val="baseline"/>
        </w:rPr>
      </w:pPr>
      <w:r w:rsidDel="00000000" w:rsidR="00000000" w:rsidRPr="00000000">
        <w:rPr>
          <w:rtl w:val="0"/>
        </w:rPr>
      </w:r>
    </w:p>
    <w:p w:rsidR="00000000" w:rsidDel="00000000" w:rsidP="00000000" w:rsidRDefault="00000000" w:rsidRPr="00000000" w14:paraId="00000071">
      <w:pPr>
        <w:ind w:firstLine="284"/>
        <w:jc w:val="both"/>
        <w:rPr>
          <w:vertAlign w:val="baseline"/>
        </w:rPr>
      </w:pPr>
      <w:r w:rsidDel="00000000" w:rsidR="00000000" w:rsidRPr="00000000">
        <w:rPr>
          <w:vertAlign w:val="baseline"/>
          <w:rtl w:val="0"/>
        </w:rPr>
        <w:t xml:space="preserve">Unidad I</w:t>
      </w:r>
    </w:p>
    <w:p w:rsidR="00000000" w:rsidDel="00000000" w:rsidP="00000000" w:rsidRDefault="00000000" w:rsidRPr="00000000" w14:paraId="00000072">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73">
      <w:pPr>
        <w:ind w:left="284" w:firstLine="0"/>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074">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75">
      <w:pPr>
        <w:ind w:left="284" w:firstLine="0"/>
        <w:jc w:val="both"/>
        <w:rPr>
          <w:vertAlign w:val="baseline"/>
        </w:rPr>
      </w:pPr>
      <w:r w:rsidDel="00000000" w:rsidR="00000000" w:rsidRPr="00000000">
        <w:rPr>
          <w:vertAlign w:val="baseline"/>
          <w:rtl w:val="0"/>
        </w:rPr>
        <w:t xml:space="preserve">Engels, F. "El paneslavismo democrático”, en: Karl Marx y Friedrich Engels (1980). La cuestión nacional y la formación de los estados. México: Cuadernos de Pasado y Presente, Nº 69, págs. 106-122.</w:t>
      </w:r>
    </w:p>
    <w:p w:rsidR="00000000" w:rsidDel="00000000" w:rsidP="00000000" w:rsidRDefault="00000000" w:rsidRPr="00000000" w14:paraId="00000076">
      <w:pPr>
        <w:ind w:left="284" w:firstLine="0"/>
        <w:jc w:val="both"/>
        <w:rPr>
          <w:vertAlign w:val="baseline"/>
        </w:rPr>
      </w:pPr>
      <w:r w:rsidDel="00000000" w:rsidR="00000000" w:rsidRPr="00000000">
        <w:rPr>
          <w:rtl w:val="0"/>
        </w:rPr>
      </w:r>
    </w:p>
    <w:p w:rsidR="00000000" w:rsidDel="00000000" w:rsidP="00000000" w:rsidRDefault="00000000" w:rsidRPr="00000000" w14:paraId="00000077">
      <w:pPr>
        <w:ind w:left="284" w:firstLine="0"/>
        <w:jc w:val="both"/>
        <w:rPr>
          <w:vertAlign w:val="baseline"/>
        </w:rPr>
      </w:pPr>
      <w:r w:rsidDel="00000000" w:rsidR="00000000" w:rsidRPr="00000000">
        <w:rPr>
          <w:vertAlign w:val="baseline"/>
          <w:rtl w:val="0"/>
        </w:rPr>
        <w:t xml:space="preserve">Hegel, G.W.F. (2010a). </w:t>
      </w:r>
      <w:r w:rsidDel="00000000" w:rsidR="00000000" w:rsidRPr="00000000">
        <w:rPr>
          <w:i w:val="1"/>
          <w:vertAlign w:val="baseline"/>
          <w:rtl w:val="0"/>
        </w:rPr>
        <w:t xml:space="preserve">Filosofía de la Historia Universal</w:t>
      </w:r>
      <w:r w:rsidDel="00000000" w:rsidR="00000000" w:rsidRPr="00000000">
        <w:rPr>
          <w:vertAlign w:val="baseline"/>
          <w:rtl w:val="0"/>
        </w:rPr>
        <w:t xml:space="preserve">, tomo I. Buenos Aires: Losada, pp. 21-187 (Introducción general).</w:t>
      </w:r>
    </w:p>
    <w:p w:rsidR="00000000" w:rsidDel="00000000" w:rsidP="00000000" w:rsidRDefault="00000000" w:rsidRPr="00000000" w14:paraId="00000078">
      <w:pPr>
        <w:ind w:left="284" w:firstLine="0"/>
        <w:jc w:val="both"/>
        <w:rPr>
          <w:vertAlign w:val="baseline"/>
        </w:rPr>
      </w:pPr>
      <w:r w:rsidDel="00000000" w:rsidR="00000000" w:rsidRPr="00000000">
        <w:rPr>
          <w:rtl w:val="0"/>
        </w:rPr>
      </w:r>
    </w:p>
    <w:p w:rsidR="00000000" w:rsidDel="00000000" w:rsidP="00000000" w:rsidRDefault="00000000" w:rsidRPr="00000000" w14:paraId="00000079">
      <w:pPr>
        <w:ind w:left="284" w:firstLine="0"/>
        <w:jc w:val="both"/>
        <w:rPr>
          <w:vertAlign w:val="baseline"/>
        </w:rPr>
      </w:pPr>
      <w:r w:rsidDel="00000000" w:rsidR="00000000" w:rsidRPr="00000000">
        <w:rPr>
          <w:vertAlign w:val="baseline"/>
          <w:rtl w:val="0"/>
        </w:rPr>
        <w:t xml:space="preserve">Hegel, G.W.F. (2010b). </w:t>
      </w:r>
      <w:r w:rsidDel="00000000" w:rsidR="00000000" w:rsidRPr="00000000">
        <w:rPr>
          <w:i w:val="1"/>
          <w:vertAlign w:val="baseline"/>
          <w:rtl w:val="0"/>
        </w:rPr>
        <w:t xml:space="preserve">Filosofía de la Historia Universal</w:t>
      </w:r>
      <w:r w:rsidDel="00000000" w:rsidR="00000000" w:rsidRPr="00000000">
        <w:rPr>
          <w:vertAlign w:val="baseline"/>
          <w:rtl w:val="0"/>
        </w:rPr>
        <w:t xml:space="preserve">, tomo II. Buenos Aires: Losada, pp. 325-531.</w:t>
      </w:r>
    </w:p>
    <w:p w:rsidR="00000000" w:rsidDel="00000000" w:rsidP="00000000" w:rsidRDefault="00000000" w:rsidRPr="00000000" w14:paraId="0000007A">
      <w:pPr>
        <w:ind w:left="284" w:firstLine="0"/>
        <w:jc w:val="both"/>
        <w:rPr>
          <w:vertAlign w:val="baseline"/>
        </w:rPr>
      </w:pPr>
      <w:r w:rsidDel="00000000" w:rsidR="00000000" w:rsidRPr="00000000">
        <w:rPr>
          <w:rtl w:val="0"/>
        </w:rPr>
      </w:r>
    </w:p>
    <w:p w:rsidR="00000000" w:rsidDel="00000000" w:rsidP="00000000" w:rsidRDefault="00000000" w:rsidRPr="00000000" w14:paraId="0000007B">
      <w:pPr>
        <w:ind w:left="284" w:firstLine="0"/>
        <w:jc w:val="both"/>
        <w:rPr>
          <w:vertAlign w:val="baseline"/>
        </w:rPr>
      </w:pPr>
      <w:r w:rsidDel="00000000" w:rsidR="00000000" w:rsidRPr="00000000">
        <w:rPr>
          <w:vertAlign w:val="baseline"/>
          <w:rtl w:val="0"/>
        </w:rPr>
        <w:t xml:space="preserve">Hyppolite, Jean (1991). </w:t>
      </w:r>
      <w:r w:rsidDel="00000000" w:rsidR="00000000" w:rsidRPr="00000000">
        <w:rPr>
          <w:i w:val="1"/>
          <w:vertAlign w:val="baseline"/>
          <w:rtl w:val="0"/>
        </w:rPr>
        <w:t xml:space="preserve">Génesis y estructura de la »Fenomenología del Espíritu« de Hegel</w:t>
      </w:r>
      <w:r w:rsidDel="00000000" w:rsidR="00000000" w:rsidRPr="00000000">
        <w:rPr>
          <w:vertAlign w:val="baseline"/>
          <w:rtl w:val="0"/>
        </w:rPr>
        <w:t xml:space="preserve">. Barcelona: Editorial Península. Selección de textos.   </w:t>
      </w:r>
    </w:p>
    <w:p w:rsidR="00000000" w:rsidDel="00000000" w:rsidP="00000000" w:rsidRDefault="00000000" w:rsidRPr="00000000" w14:paraId="0000007C">
      <w:pPr>
        <w:ind w:left="284" w:firstLine="0"/>
        <w:jc w:val="both"/>
        <w:rPr>
          <w:vertAlign w:val="baseline"/>
        </w:rPr>
      </w:pPr>
      <w:r w:rsidDel="00000000" w:rsidR="00000000" w:rsidRPr="00000000">
        <w:rPr>
          <w:rtl w:val="0"/>
        </w:rPr>
      </w:r>
    </w:p>
    <w:p w:rsidR="00000000" w:rsidDel="00000000" w:rsidP="00000000" w:rsidRDefault="00000000" w:rsidRPr="00000000" w14:paraId="0000007D">
      <w:pPr>
        <w:ind w:left="284" w:firstLine="0"/>
        <w:jc w:val="both"/>
        <w:rPr>
          <w:vertAlign w:val="baseline"/>
        </w:rPr>
      </w:pPr>
      <w:r w:rsidDel="00000000" w:rsidR="00000000" w:rsidRPr="00000000">
        <w:rPr>
          <w:vertAlign w:val="baseline"/>
          <w:rtl w:val="0"/>
        </w:rPr>
        <w:t xml:space="preserve">Marx, Karl, Danielson, Nikolai y Engels, Friedrich (1981). </w:t>
      </w:r>
      <w:r w:rsidDel="00000000" w:rsidR="00000000" w:rsidRPr="00000000">
        <w:rPr>
          <w:i w:val="1"/>
          <w:vertAlign w:val="baseline"/>
          <w:rtl w:val="0"/>
        </w:rPr>
        <w:t xml:space="preserve">Correspondencia (1868-1895).</w:t>
      </w:r>
      <w:r w:rsidDel="00000000" w:rsidR="00000000" w:rsidRPr="00000000">
        <w:rPr>
          <w:vertAlign w:val="baseline"/>
          <w:rtl w:val="0"/>
        </w:rPr>
        <w:t xml:space="preserve"> México: Siglo XXI, pp. 98-103.</w:t>
      </w:r>
    </w:p>
    <w:p w:rsidR="00000000" w:rsidDel="00000000" w:rsidP="00000000" w:rsidRDefault="00000000" w:rsidRPr="00000000" w14:paraId="0000007E">
      <w:pPr>
        <w:spacing w:line="360" w:lineRule="auto"/>
        <w:ind w:left="284" w:firstLine="0"/>
        <w:jc w:val="both"/>
        <w:rPr>
          <w:vertAlign w:val="baseline"/>
        </w:rPr>
      </w:pPr>
      <w:r w:rsidDel="00000000" w:rsidR="00000000" w:rsidRPr="00000000">
        <w:rPr>
          <w:rtl w:val="0"/>
        </w:rPr>
      </w:r>
    </w:p>
    <w:p w:rsidR="00000000" w:rsidDel="00000000" w:rsidP="00000000" w:rsidRDefault="00000000" w:rsidRPr="00000000" w14:paraId="0000007F">
      <w:pPr>
        <w:spacing w:line="276" w:lineRule="auto"/>
        <w:ind w:left="284" w:firstLine="0"/>
        <w:jc w:val="both"/>
        <w:rPr>
          <w:vertAlign w:val="baseline"/>
        </w:rPr>
      </w:pPr>
      <w:r w:rsidDel="00000000" w:rsidR="00000000" w:rsidRPr="00000000">
        <w:rPr>
          <w:vertAlign w:val="baseline"/>
          <w:rtl w:val="0"/>
        </w:rPr>
        <w:t xml:space="preserve">Močnik, Rastko (2006). </w:t>
      </w:r>
      <w:r w:rsidDel="00000000" w:rsidR="00000000" w:rsidRPr="00000000">
        <w:rPr>
          <w:i w:val="1"/>
          <w:vertAlign w:val="baseline"/>
          <w:rtl w:val="0"/>
        </w:rPr>
        <w:t xml:space="preserve">Julija Primic v slovenski književni vedi.</w:t>
      </w:r>
      <w:r w:rsidDel="00000000" w:rsidR="00000000" w:rsidRPr="00000000">
        <w:rPr>
          <w:vertAlign w:val="baseline"/>
          <w:rtl w:val="0"/>
        </w:rPr>
        <w:t xml:space="preserve"> Ljubljana: Založba Sophia. Traducción de Julia Sarachu para la tesis de doctorado (2016).</w:t>
      </w:r>
    </w:p>
    <w:p w:rsidR="00000000" w:rsidDel="00000000" w:rsidP="00000000" w:rsidRDefault="00000000" w:rsidRPr="00000000" w14:paraId="00000080">
      <w:pPr>
        <w:spacing w:line="360" w:lineRule="auto"/>
        <w:ind w:left="284" w:firstLine="0"/>
        <w:jc w:val="both"/>
        <w:rPr>
          <w:vertAlign w:val="baseline"/>
        </w:rPr>
      </w:pPr>
      <w:r w:rsidDel="00000000" w:rsidR="00000000" w:rsidRPr="00000000">
        <w:rPr>
          <w:rtl w:val="0"/>
        </w:rPr>
      </w:r>
    </w:p>
    <w:p w:rsidR="00000000" w:rsidDel="00000000" w:rsidP="00000000" w:rsidRDefault="00000000" w:rsidRPr="00000000" w14:paraId="00000081">
      <w:pPr>
        <w:spacing w:line="276" w:lineRule="auto"/>
        <w:ind w:left="284" w:firstLine="0"/>
        <w:jc w:val="both"/>
        <w:rPr>
          <w:vertAlign w:val="baseline"/>
        </w:rPr>
      </w:pPr>
      <w:r w:rsidDel="00000000" w:rsidR="00000000" w:rsidRPr="00000000">
        <w:rPr>
          <w:vertAlign w:val="baseline"/>
          <w:rtl w:val="0"/>
        </w:rPr>
        <w:t xml:space="preserve">Rupel, Dimitrij (1976). </w:t>
      </w:r>
      <w:r w:rsidDel="00000000" w:rsidR="00000000" w:rsidRPr="00000000">
        <w:rPr>
          <w:i w:val="1"/>
          <w:vertAlign w:val="baseline"/>
          <w:rtl w:val="0"/>
        </w:rPr>
        <w:t xml:space="preserve">Svobodne besede. Od Prešerna do Cankarja</w:t>
      </w:r>
      <w:r w:rsidDel="00000000" w:rsidR="00000000" w:rsidRPr="00000000">
        <w:rPr>
          <w:vertAlign w:val="baseline"/>
          <w:rtl w:val="0"/>
        </w:rPr>
        <w:t xml:space="preserve">. Koper: Založba Lipa. Traducción de Julia Sarachu para la tesis de doctorado (2016).</w:t>
      </w:r>
    </w:p>
    <w:p w:rsidR="00000000" w:rsidDel="00000000" w:rsidP="00000000" w:rsidRDefault="00000000" w:rsidRPr="00000000" w14:paraId="00000082">
      <w:pPr>
        <w:ind w:left="284" w:firstLine="0"/>
        <w:jc w:val="both"/>
        <w:rP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(2019). “El comparatismo como herramienta de fundamentación de la identidad nacional en la teoría del síndrome cultural esloveno de Dimitrij Rupel”. Actas publicadas de VI Jornadas de Creación y Crítica literaria, Universidad de Buenos Aires y Centro Cultural de la Cooperación Floreal Gorini. Publicada en EVENTOS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ACADÉMICOS FFyL.</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ind w:left="284" w:firstLine="0"/>
        <w:jc w:val="both"/>
        <w:rPr>
          <w:vertAlign w:val="baseline"/>
        </w:rPr>
      </w:pPr>
      <w:r w:rsidDel="00000000" w:rsidR="00000000" w:rsidRPr="00000000">
        <w:rPr>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rtl w:val="0"/>
        </w:rPr>
      </w:r>
    </w:p>
    <w:p w:rsidR="00000000" w:rsidDel="00000000" w:rsidP="00000000" w:rsidRDefault="00000000" w:rsidRPr="00000000" w14:paraId="00000087">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 </w:t>
      </w:r>
      <w:r w:rsidDel="00000000" w:rsidR="00000000" w:rsidRPr="00000000">
        <w:rPr>
          <w:vertAlign w:val="baseline"/>
          <w:rtl w:val="0"/>
        </w:rPr>
        <w:t xml:space="preserve">Frankfurt: Peter Lang. </w:t>
      </w:r>
    </w:p>
    <w:p w:rsidR="00000000" w:rsidDel="00000000" w:rsidP="00000000" w:rsidRDefault="00000000" w:rsidRPr="00000000" w14:paraId="00000088">
      <w:pPr>
        <w:jc w:val="both"/>
        <w:rP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08A">
      <w:pPr>
        <w:ind w:left="284" w:firstLine="0"/>
        <w:jc w:val="both"/>
        <w:rPr>
          <w:vertAlign w:val="baseline"/>
        </w:rPr>
      </w:pPr>
      <w:r w:rsidDel="00000000" w:rsidR="00000000" w:rsidRPr="00000000">
        <w:rPr>
          <w:rtl w:val="0"/>
        </w:rPr>
      </w:r>
    </w:p>
    <w:p w:rsidR="00000000" w:rsidDel="00000000" w:rsidP="00000000" w:rsidRDefault="00000000" w:rsidRPr="00000000" w14:paraId="0000008B">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08C">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8D">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8E">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08F">
      <w:pPr>
        <w:ind w:left="284" w:firstLine="0"/>
        <w:jc w:val="both"/>
        <w:rPr>
          <w:vertAlign w:val="baseline"/>
        </w:rPr>
      </w:pPr>
      <w:r w:rsidDel="00000000" w:rsidR="00000000" w:rsidRPr="00000000">
        <w:rPr>
          <w:rtl w:val="0"/>
        </w:rPr>
      </w:r>
    </w:p>
    <w:p w:rsidR="00000000" w:rsidDel="00000000" w:rsidP="00000000" w:rsidRDefault="00000000" w:rsidRPr="00000000" w14:paraId="00000090">
      <w:pPr>
        <w:ind w:left="284" w:firstLine="0"/>
        <w:jc w:val="both"/>
        <w:rPr>
          <w:vertAlign w:val="baseline"/>
        </w:rPr>
      </w:pPr>
      <w:r w:rsidDel="00000000" w:rsidR="00000000" w:rsidRPr="00000000">
        <w:rPr>
          <w:vertAlign w:val="baseline"/>
          <w:rtl w:val="0"/>
        </w:rPr>
        <w:t xml:space="preserve">Dev, Janez Damascen (1977). “El amor de José II, césar romano, hacia su prójimo”. </w:t>
      </w:r>
      <w:r w:rsidDel="00000000" w:rsidR="00000000" w:rsidRPr="00000000">
        <w:rPr>
          <w:i w:val="1"/>
          <w:vertAlign w:val="baseline"/>
          <w:rtl w:val="0"/>
        </w:rPr>
        <w:t xml:space="preserve">Pisanice od lepeh umetnost. </w:t>
      </w:r>
      <w:r w:rsidDel="00000000" w:rsidR="00000000" w:rsidRPr="00000000">
        <w:rPr>
          <w:vertAlign w:val="baseline"/>
          <w:rtl w:val="0"/>
        </w:rPr>
        <w:t xml:space="preserve">(Trad. inédita Pablo Fajdiga). Ljubljana: Mladinska knjiga. Facsímil del original de 1779 en Biblioteca de la Universidad Nacional en Ljubljana. </w:t>
      </w:r>
    </w:p>
    <w:p w:rsidR="00000000" w:rsidDel="00000000" w:rsidP="00000000" w:rsidRDefault="00000000" w:rsidRPr="00000000" w14:paraId="00000091">
      <w:pPr>
        <w:spacing w:after="200" w:lineRule="auto"/>
        <w:jc w:val="both"/>
        <w:rPr>
          <w:color w:val="000000"/>
          <w:highlight w:val="white"/>
          <w:vertAlign w:val="baseline"/>
        </w:rPr>
      </w:pPr>
      <w:r w:rsidDel="00000000" w:rsidR="00000000" w:rsidRPr="00000000">
        <w:rPr>
          <w:rtl w:val="0"/>
        </w:rPr>
      </w:r>
    </w:p>
    <w:p w:rsidR="00000000" w:rsidDel="00000000" w:rsidP="00000000" w:rsidRDefault="00000000" w:rsidRPr="00000000" w14:paraId="00000092">
      <w:pPr>
        <w:ind w:left="284" w:firstLine="0"/>
        <w:jc w:val="both"/>
        <w:rPr>
          <w:vertAlign w:val="baseline"/>
        </w:rPr>
      </w:pPr>
      <w:r w:rsidDel="00000000" w:rsidR="00000000" w:rsidRPr="00000000">
        <w:rPr>
          <w:vertAlign w:val="baseline"/>
          <w:rtl w:val="0"/>
        </w:rPr>
        <w:t xml:space="preserve">Vodnik, Valentin (1969). “Iliria resucitada”. (Traducción inédita Julia Sarachu). Krajnska čbelica. Ljubljana: Mladinska knjiga. Facsímil  del original de 1811: Krajnska čbelica  I–V.</w:t>
      </w:r>
    </w:p>
    <w:p w:rsidR="00000000" w:rsidDel="00000000" w:rsidP="00000000" w:rsidRDefault="00000000" w:rsidRPr="00000000" w14:paraId="00000093">
      <w:pPr>
        <w:ind w:left="284" w:firstLine="0"/>
        <w:jc w:val="both"/>
        <w:rPr>
          <w:vertAlign w:val="baseline"/>
        </w:rPr>
      </w:pPr>
      <w:r w:rsidDel="00000000" w:rsidR="00000000" w:rsidRPr="00000000">
        <w:rPr>
          <w:rtl w:val="0"/>
        </w:rPr>
      </w:r>
    </w:p>
    <w:p w:rsidR="00000000" w:rsidDel="00000000" w:rsidP="00000000" w:rsidRDefault="00000000" w:rsidRPr="00000000" w14:paraId="00000094">
      <w:pPr>
        <w:ind w:left="284" w:firstLine="0"/>
        <w:jc w:val="both"/>
        <w:rPr>
          <w:vertAlign w:val="baseline"/>
        </w:rPr>
      </w:pPr>
      <w:r w:rsidDel="00000000" w:rsidR="00000000" w:rsidRPr="00000000">
        <w:rPr>
          <w:vertAlign w:val="baseline"/>
          <w:rtl w:val="0"/>
        </w:rPr>
        <w:t xml:space="preserve">Prešeren, France (2003). </w:t>
      </w:r>
      <w:r w:rsidDel="00000000" w:rsidR="00000000" w:rsidRPr="00000000">
        <w:rPr>
          <w:i w:val="1"/>
          <w:vertAlign w:val="baseline"/>
          <w:rtl w:val="0"/>
        </w:rPr>
        <w:t xml:space="preserve">Pesmi/Cantos </w:t>
      </w:r>
      <w:r w:rsidDel="00000000" w:rsidR="00000000" w:rsidRPr="00000000">
        <w:rPr>
          <w:vertAlign w:val="baseline"/>
          <w:rtl w:val="0"/>
        </w:rPr>
        <w:t xml:space="preserve">(Octavio Prenz, trad). Kranj: Municipio de Kranj. </w:t>
      </w:r>
    </w:p>
    <w:p w:rsidR="00000000" w:rsidDel="00000000" w:rsidP="00000000" w:rsidRDefault="00000000" w:rsidRPr="00000000" w14:paraId="00000095">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96">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97">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98">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99">
      <w:pPr>
        <w:spacing w:after="200" w:lineRule="auto"/>
        <w:ind w:left="284" w:firstLine="0"/>
        <w:jc w:val="both"/>
        <w:rPr>
          <w:color w:val="000000"/>
          <w:highlight w:val="white"/>
          <w:vertAlign w:val="baseline"/>
        </w:rPr>
      </w:pPr>
      <w:r w:rsidDel="00000000" w:rsidR="00000000" w:rsidRPr="00000000">
        <w:rPr>
          <w:color w:val="000000"/>
          <w:highlight w:val="white"/>
          <w:vertAlign w:val="baseline"/>
          <w:rtl w:val="0"/>
        </w:rPr>
        <w:t xml:space="preserve">Unidad II</w:t>
      </w:r>
    </w:p>
    <w:p w:rsidR="00000000" w:rsidDel="00000000" w:rsidP="00000000" w:rsidRDefault="00000000" w:rsidRPr="00000000" w14:paraId="0000009A">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9B">
      <w:pPr>
        <w:ind w:left="284" w:firstLine="0"/>
        <w:jc w:val="both"/>
        <w:rPr>
          <w:vertAlign w:val="baseline"/>
        </w:rPr>
      </w:pPr>
      <w:r w:rsidDel="00000000" w:rsidR="00000000" w:rsidRPr="00000000">
        <w:rPr>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9C">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9D">
      <w:pPr>
        <w:ind w:left="284" w:firstLine="0"/>
        <w:jc w:val="both"/>
        <w:rPr>
          <w:vertAlign w:val="baseline"/>
        </w:rPr>
      </w:pPr>
      <w:r w:rsidDel="00000000" w:rsidR="00000000" w:rsidRPr="00000000">
        <w:rPr>
          <w:vertAlign w:val="baseline"/>
          <w:rtl w:val="0"/>
        </w:rPr>
        <w:t xml:space="preserve">Deleuze, Gilles y Guattari, Félix (1988). </w:t>
      </w:r>
      <w:r w:rsidDel="00000000" w:rsidR="00000000" w:rsidRPr="00000000">
        <w:rPr>
          <w:i w:val="1"/>
          <w:vertAlign w:val="baseline"/>
          <w:rtl w:val="0"/>
        </w:rPr>
        <w:t xml:space="preserve">Mil mesetas. Capitalismo y esquizofrenia</w:t>
      </w:r>
      <w:r w:rsidDel="00000000" w:rsidR="00000000" w:rsidRPr="00000000">
        <w:rPr>
          <w:vertAlign w:val="baseline"/>
          <w:rtl w:val="0"/>
        </w:rPr>
        <w:t xml:space="preserve">. Valencia: Pretextos. Capítulos “Tratado de nomadología: la máquina de guerra” y primera parte del capítulo “Del ritornelo”. </w:t>
      </w:r>
    </w:p>
    <w:p w:rsidR="00000000" w:rsidDel="00000000" w:rsidP="00000000" w:rsidRDefault="00000000" w:rsidRPr="00000000" w14:paraId="0000009E">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9F">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A0">
      <w:pPr>
        <w:ind w:left="284" w:firstLine="0"/>
        <w:jc w:val="both"/>
        <w:rPr>
          <w:vertAlign w:val="baseline"/>
        </w:rPr>
      </w:pPr>
      <w:r w:rsidDel="00000000" w:rsidR="00000000" w:rsidRPr="00000000">
        <w:rPr>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A1">
      <w:pPr>
        <w:jc w:val="both"/>
        <w:rPr>
          <w:vertAlign w:val="baseline"/>
        </w:rPr>
      </w:pPr>
      <w:r w:rsidDel="00000000" w:rsidR="00000000" w:rsidRPr="00000000">
        <w:rPr>
          <w:rtl w:val="0"/>
        </w:rPr>
      </w:r>
    </w:p>
    <w:p w:rsidR="00000000" w:rsidDel="00000000" w:rsidP="00000000" w:rsidRDefault="00000000" w:rsidRPr="00000000" w14:paraId="000000A2">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 </w:t>
      </w:r>
      <w:r w:rsidDel="00000000" w:rsidR="00000000" w:rsidRPr="00000000">
        <w:rPr>
          <w:vertAlign w:val="baseline"/>
          <w:rtl w:val="0"/>
        </w:rPr>
        <w:t xml:space="preserve">Frankfurt: Peter Lang. </w:t>
      </w:r>
    </w:p>
    <w:p w:rsidR="00000000" w:rsidDel="00000000" w:rsidP="00000000" w:rsidRDefault="00000000" w:rsidRPr="00000000" w14:paraId="000000A3">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0A5">
      <w:pPr>
        <w:ind w:left="284" w:firstLine="0"/>
        <w:jc w:val="both"/>
        <w:rPr>
          <w:vertAlign w:val="baseline"/>
        </w:rPr>
      </w:pPr>
      <w:r w:rsidDel="00000000" w:rsidR="00000000" w:rsidRPr="00000000">
        <w:rPr>
          <w:rtl w:val="0"/>
        </w:rPr>
      </w:r>
    </w:p>
    <w:p w:rsidR="00000000" w:rsidDel="00000000" w:rsidP="00000000" w:rsidRDefault="00000000" w:rsidRPr="00000000" w14:paraId="000000A6">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0A7">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A8">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0A9">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AA">
      <w:pPr>
        <w:spacing w:line="276" w:lineRule="auto"/>
        <w:ind w:firstLine="284"/>
        <w:jc w:val="both"/>
        <w:rPr>
          <w:vertAlign w:val="baseline"/>
        </w:rPr>
      </w:pPr>
      <w:r w:rsidDel="00000000" w:rsidR="00000000" w:rsidRPr="00000000">
        <w:rPr>
          <w:vertAlign w:val="baseline"/>
          <w:rtl w:val="0"/>
        </w:rPr>
        <w:t xml:space="preserve">Aškerc, Anton (2017). </w:t>
      </w:r>
      <w:r w:rsidDel="00000000" w:rsidR="00000000" w:rsidRPr="00000000">
        <w:rPr>
          <w:i w:val="1"/>
          <w:vertAlign w:val="baseline"/>
          <w:rtl w:val="0"/>
        </w:rPr>
        <w:t xml:space="preserve">Baladas y romances</w:t>
      </w:r>
      <w:r w:rsidDel="00000000" w:rsidR="00000000" w:rsidRPr="00000000">
        <w:rPr>
          <w:vertAlign w:val="baseline"/>
          <w:rtl w:val="0"/>
        </w:rPr>
        <w:t xml:space="preserve">. (Traducción y prólogo de Julia Sarachu).</w:t>
      </w:r>
    </w:p>
    <w:p w:rsidR="00000000" w:rsidDel="00000000" w:rsidP="00000000" w:rsidRDefault="00000000" w:rsidRPr="00000000" w14:paraId="000000AB">
      <w:pPr>
        <w:ind w:left="284" w:firstLine="0"/>
        <w:jc w:val="both"/>
        <w:rPr>
          <w:vertAlign w:val="baseline"/>
        </w:rPr>
      </w:pPr>
      <w:r w:rsidDel="00000000" w:rsidR="00000000" w:rsidRPr="00000000">
        <w:rPr>
          <w:vertAlign w:val="baseline"/>
          <w:rtl w:val="0"/>
        </w:rPr>
        <w:t xml:space="preserve">Buenos Aires: A pasitos del fin de este mundo. </w:t>
      </w:r>
    </w:p>
    <w:p w:rsidR="00000000" w:rsidDel="00000000" w:rsidP="00000000" w:rsidRDefault="00000000" w:rsidRPr="00000000" w14:paraId="000000AC">
      <w:pPr>
        <w:ind w:left="284" w:firstLine="0"/>
        <w:jc w:val="both"/>
        <w:rPr>
          <w:vertAlign w:val="baseline"/>
        </w:rPr>
      </w:pPr>
      <w:r w:rsidDel="00000000" w:rsidR="00000000" w:rsidRPr="00000000">
        <w:rPr>
          <w:rtl w:val="0"/>
        </w:rPr>
      </w:r>
    </w:p>
    <w:p w:rsidR="00000000" w:rsidDel="00000000" w:rsidP="00000000" w:rsidRDefault="00000000" w:rsidRPr="00000000" w14:paraId="000000AD">
      <w:pPr>
        <w:ind w:left="284" w:firstLine="0"/>
        <w:jc w:val="both"/>
        <w:rPr>
          <w:vertAlign w:val="baseline"/>
        </w:rPr>
      </w:pPr>
      <w:r w:rsidDel="00000000" w:rsidR="00000000" w:rsidRPr="00000000">
        <w:rPr>
          <w:vertAlign w:val="baseline"/>
          <w:rtl w:val="0"/>
        </w:rPr>
        <w:t xml:space="preserve">Gradnik, Alojz (2009). </w:t>
      </w:r>
      <w:r w:rsidDel="00000000" w:rsidR="00000000" w:rsidRPr="00000000">
        <w:rPr>
          <w:i w:val="1"/>
          <w:vertAlign w:val="baseline"/>
          <w:rtl w:val="0"/>
        </w:rPr>
        <w:t xml:space="preserve">La tierra desolada</w:t>
      </w:r>
      <w:r w:rsidDel="00000000" w:rsidR="00000000" w:rsidRPr="00000000">
        <w:rPr>
          <w:vertAlign w:val="baseline"/>
          <w:rtl w:val="0"/>
        </w:rPr>
        <w:t xml:space="preserve"> (Julia Sarachu, trad.). Buenos Aires: Gog y Magog.</w:t>
      </w:r>
    </w:p>
    <w:p w:rsidR="00000000" w:rsidDel="00000000" w:rsidP="00000000" w:rsidRDefault="00000000" w:rsidRPr="00000000" w14:paraId="000000AE">
      <w:pPr>
        <w:widowControl w:val="0"/>
        <w:jc w:val="both"/>
        <w:rPr>
          <w:vertAlign w:val="baseline"/>
        </w:rPr>
      </w:pPr>
      <w:r w:rsidDel="00000000" w:rsidR="00000000" w:rsidRPr="00000000">
        <w:rPr>
          <w:rtl w:val="0"/>
        </w:rPr>
      </w:r>
    </w:p>
    <w:p w:rsidR="00000000" w:rsidDel="00000000" w:rsidP="00000000" w:rsidRDefault="00000000" w:rsidRPr="00000000" w14:paraId="000000AF">
      <w:pPr>
        <w:spacing w:after="200" w:lineRule="auto"/>
        <w:ind w:left="284" w:firstLine="0"/>
        <w:jc w:val="both"/>
        <w:rPr>
          <w:color w:val="000000"/>
          <w:highlight w:val="white"/>
          <w:vertAlign w:val="baseline"/>
        </w:rPr>
      </w:pPr>
      <w:r w:rsidDel="00000000" w:rsidR="00000000" w:rsidRPr="00000000">
        <w:rPr>
          <w:color w:val="000000"/>
          <w:highlight w:val="white"/>
          <w:vertAlign w:val="baseline"/>
          <w:rtl w:val="0"/>
        </w:rPr>
        <w:t xml:space="preserve">Levstik, Fran (2017). </w:t>
      </w:r>
      <w:r w:rsidDel="00000000" w:rsidR="00000000" w:rsidRPr="00000000">
        <w:rPr>
          <w:i w:val="1"/>
          <w:color w:val="000000"/>
          <w:highlight w:val="white"/>
          <w:vertAlign w:val="baseline"/>
          <w:rtl w:val="0"/>
        </w:rPr>
        <w:t xml:space="preserve">Martín Kerpan</w:t>
      </w:r>
      <w:r w:rsidDel="00000000" w:rsidR="00000000" w:rsidRPr="00000000">
        <w:rPr>
          <w:color w:val="000000"/>
          <w:highlight w:val="white"/>
          <w:vertAlign w:val="baseline"/>
          <w:rtl w:val="0"/>
        </w:rPr>
        <w:t xml:space="preserve">. (Traducción Florencia Ferre). Buenos Aires: Bärenhaus. </w:t>
      </w:r>
    </w:p>
    <w:p w:rsidR="00000000" w:rsidDel="00000000" w:rsidP="00000000" w:rsidRDefault="00000000" w:rsidRPr="00000000" w14:paraId="000000B0">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B1">
      <w:pPr>
        <w:spacing w:after="200" w:lineRule="auto"/>
        <w:ind w:firstLine="284"/>
        <w:jc w:val="both"/>
        <w:rPr>
          <w:color w:val="000000"/>
          <w:highlight w:val="white"/>
          <w:vertAlign w:val="baseline"/>
        </w:rPr>
      </w:pPr>
      <w:r w:rsidDel="00000000" w:rsidR="00000000" w:rsidRPr="00000000">
        <w:rPr>
          <w:color w:val="000000"/>
          <w:highlight w:val="white"/>
          <w:vertAlign w:val="baseline"/>
          <w:rtl w:val="0"/>
        </w:rPr>
        <w:t xml:space="preserve">Unidad III</w:t>
      </w:r>
    </w:p>
    <w:p w:rsidR="00000000" w:rsidDel="00000000" w:rsidP="00000000" w:rsidRDefault="00000000" w:rsidRPr="00000000" w14:paraId="000000B2">
      <w:pPr>
        <w:ind w:left="284" w:firstLine="0"/>
        <w:jc w:val="both"/>
        <w:rPr>
          <w:vertAlign w:val="baseline"/>
        </w:rPr>
      </w:pPr>
      <w:r w:rsidDel="00000000" w:rsidR="00000000" w:rsidRPr="00000000">
        <w:rPr>
          <w:rtl w:val="0"/>
        </w:rPr>
      </w:r>
    </w:p>
    <w:p w:rsidR="00000000" w:rsidDel="00000000" w:rsidP="00000000" w:rsidRDefault="00000000" w:rsidRPr="00000000" w14:paraId="000000B3">
      <w:pPr>
        <w:ind w:left="284" w:firstLine="0"/>
        <w:jc w:val="both"/>
        <w:rPr>
          <w:vertAlign w:val="baseline"/>
        </w:rPr>
      </w:pPr>
      <w:r w:rsidDel="00000000" w:rsidR="00000000" w:rsidRPr="00000000">
        <w:rPr>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B4">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B5">
      <w:pPr>
        <w:ind w:left="284" w:firstLine="0"/>
        <w:jc w:val="both"/>
        <w:rPr>
          <w:vertAlign w:val="baseline"/>
        </w:rPr>
      </w:pPr>
      <w:r w:rsidDel="00000000" w:rsidR="00000000" w:rsidRPr="00000000">
        <w:rPr>
          <w:vertAlign w:val="baseline"/>
          <w:rtl w:val="0"/>
        </w:rPr>
        <w:t xml:space="preserve">Deleuze, Gilles y Guattari, Félix (1988). </w:t>
      </w:r>
      <w:r w:rsidDel="00000000" w:rsidR="00000000" w:rsidRPr="00000000">
        <w:rPr>
          <w:i w:val="1"/>
          <w:vertAlign w:val="baseline"/>
          <w:rtl w:val="0"/>
        </w:rPr>
        <w:t xml:space="preserve">Mil mesetas. Capitalismo y esquizofrenia</w:t>
      </w:r>
      <w:r w:rsidDel="00000000" w:rsidR="00000000" w:rsidRPr="00000000">
        <w:rPr>
          <w:vertAlign w:val="baseline"/>
          <w:rtl w:val="0"/>
        </w:rPr>
        <w:t xml:space="preserve">. Valencia: Pretextos. Segunda parte del capítulo “Del ritornelo”.</w:t>
      </w:r>
    </w:p>
    <w:p w:rsidR="00000000" w:rsidDel="00000000" w:rsidP="00000000" w:rsidRDefault="00000000" w:rsidRPr="00000000" w14:paraId="000000B6">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B7">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B8">
      <w:pPr>
        <w:ind w:left="284" w:firstLine="0"/>
        <w:jc w:val="both"/>
        <w:rPr>
          <w:vertAlign w:val="baseline"/>
        </w:rPr>
      </w:pPr>
      <w:r w:rsidDel="00000000" w:rsidR="00000000" w:rsidRPr="00000000">
        <w:rPr>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w:t>
      </w:r>
      <w:r w:rsidDel="00000000" w:rsidR="00000000" w:rsidRPr="00000000">
        <w:rPr>
          <w:vertAlign w:val="baseline"/>
          <w:rtl w:val="0"/>
        </w:rPr>
        <w:t xml:space="preserve">. Frankfurt: Peter Lang.</w:t>
      </w:r>
    </w:p>
    <w:p w:rsidR="00000000" w:rsidDel="00000000" w:rsidP="00000000" w:rsidRDefault="00000000" w:rsidRPr="00000000" w14:paraId="000000BB">
      <w:pPr>
        <w:ind w:left="284" w:firstLine="0"/>
        <w:jc w:val="both"/>
        <w:rP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0BD">
      <w:pPr>
        <w:ind w:left="284" w:firstLine="0"/>
        <w:jc w:val="both"/>
        <w:rPr>
          <w:vertAlign w:val="baseline"/>
        </w:rPr>
      </w:pPr>
      <w:r w:rsidDel="00000000" w:rsidR="00000000" w:rsidRPr="00000000">
        <w:rPr>
          <w:rtl w:val="0"/>
        </w:rPr>
      </w:r>
    </w:p>
    <w:p w:rsidR="00000000" w:rsidDel="00000000" w:rsidP="00000000" w:rsidRDefault="00000000" w:rsidRPr="00000000" w14:paraId="000000BE">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0BF">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C0">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C1">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0C2">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C3">
      <w:pPr>
        <w:ind w:left="284" w:firstLine="0"/>
        <w:jc w:val="both"/>
        <w:rPr>
          <w:vertAlign w:val="baseline"/>
        </w:rPr>
      </w:pPr>
      <w:r w:rsidDel="00000000" w:rsidR="00000000" w:rsidRPr="00000000">
        <w:rPr>
          <w:vertAlign w:val="baseline"/>
          <w:rtl w:val="0"/>
        </w:rPr>
        <w:t xml:space="preserve">Kosovel, Srečko (2005). </w:t>
      </w:r>
      <w:r w:rsidDel="00000000" w:rsidR="00000000" w:rsidRPr="00000000">
        <w:rPr>
          <w:i w:val="1"/>
          <w:vertAlign w:val="baseline"/>
          <w:rtl w:val="0"/>
        </w:rPr>
        <w:t xml:space="preserve">Integrales</w:t>
      </w:r>
      <w:r w:rsidDel="00000000" w:rsidR="00000000" w:rsidRPr="00000000">
        <w:rPr>
          <w:vertAlign w:val="baseline"/>
          <w:rtl w:val="0"/>
        </w:rPr>
        <w:t xml:space="preserve"> (Santiago Martín, trad.). Zaragoza: Bassarai Poesía. </w:t>
      </w:r>
    </w:p>
    <w:p w:rsidR="00000000" w:rsidDel="00000000" w:rsidP="00000000" w:rsidRDefault="00000000" w:rsidRPr="00000000" w14:paraId="000000C4">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C5">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0C6">
      <w:pPr>
        <w:spacing w:after="200" w:lineRule="auto"/>
        <w:ind w:left="284" w:firstLine="0"/>
        <w:jc w:val="both"/>
        <w:rPr>
          <w:color w:val="000000"/>
          <w:highlight w:val="white"/>
          <w:vertAlign w:val="baseline"/>
        </w:rPr>
      </w:pPr>
      <w:r w:rsidDel="00000000" w:rsidR="00000000" w:rsidRPr="00000000">
        <w:rPr>
          <w:color w:val="000000"/>
          <w:highlight w:val="white"/>
          <w:vertAlign w:val="baseline"/>
          <w:rtl w:val="0"/>
        </w:rPr>
        <w:t xml:space="preserve">Unidad IV</w:t>
      </w:r>
    </w:p>
    <w:p w:rsidR="00000000" w:rsidDel="00000000" w:rsidP="00000000" w:rsidRDefault="00000000" w:rsidRPr="00000000" w14:paraId="000000C7">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C8">
      <w:pPr>
        <w:ind w:left="284" w:firstLine="0"/>
        <w:jc w:val="both"/>
        <w:rPr>
          <w:vertAlign w:val="baseline"/>
        </w:rPr>
      </w:pPr>
      <w:r w:rsidDel="00000000" w:rsidR="00000000" w:rsidRPr="00000000">
        <w:rPr>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C9">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CA">
      <w:pPr>
        <w:widowControl w:val="0"/>
        <w:ind w:firstLine="284"/>
        <w:jc w:val="both"/>
        <w:rPr>
          <w:vertAlign w:val="baseline"/>
        </w:rPr>
      </w:pPr>
      <w:r w:rsidDel="00000000" w:rsidR="00000000" w:rsidRPr="00000000">
        <w:rPr>
          <w:vertAlign w:val="baseline"/>
          <w:rtl w:val="0"/>
        </w:rPr>
        <w:t xml:space="preserve">Salecl, Renata (2018). </w:t>
      </w:r>
      <w:r w:rsidDel="00000000" w:rsidR="00000000" w:rsidRPr="00000000">
        <w:rPr>
          <w:i w:val="1"/>
          <w:vertAlign w:val="baseline"/>
          <w:rtl w:val="0"/>
        </w:rPr>
        <w:t xml:space="preserve">Angustia. </w:t>
      </w:r>
      <w:r w:rsidDel="00000000" w:rsidR="00000000" w:rsidRPr="00000000">
        <w:rPr>
          <w:vertAlign w:val="baseline"/>
          <w:rtl w:val="0"/>
        </w:rPr>
        <w:t xml:space="preserve">Buenos Aires: Ediciones Godot. Selección de</w:t>
      </w:r>
    </w:p>
    <w:p w:rsidR="00000000" w:rsidDel="00000000" w:rsidP="00000000" w:rsidRDefault="00000000" w:rsidRPr="00000000" w14:paraId="000000CB">
      <w:pPr>
        <w:widowControl w:val="0"/>
        <w:ind w:firstLine="284"/>
        <w:jc w:val="both"/>
        <w:rPr>
          <w:vertAlign w:val="baseline"/>
        </w:rPr>
      </w:pPr>
      <w:r w:rsidDel="00000000" w:rsidR="00000000" w:rsidRPr="00000000">
        <w:rPr>
          <w:vertAlign w:val="baseline"/>
          <w:rtl w:val="0"/>
        </w:rPr>
        <w:t xml:space="preserve">textos.</w:t>
      </w:r>
    </w:p>
    <w:p w:rsidR="00000000" w:rsidDel="00000000" w:rsidP="00000000" w:rsidRDefault="00000000" w:rsidRPr="00000000" w14:paraId="000000CC">
      <w:pPr>
        <w:ind w:left="284" w:firstLine="0"/>
        <w:jc w:val="both"/>
        <w:rPr>
          <w:vertAlign w:val="baseline"/>
        </w:rPr>
      </w:pPr>
      <w:r w:rsidDel="00000000" w:rsidR="00000000" w:rsidRPr="00000000">
        <w:rPr>
          <w:rtl w:val="0"/>
        </w:rPr>
      </w:r>
    </w:p>
    <w:p w:rsidR="00000000" w:rsidDel="00000000" w:rsidP="00000000" w:rsidRDefault="00000000" w:rsidRPr="00000000" w14:paraId="000000CD">
      <w:pPr>
        <w:ind w:left="284" w:firstLine="0"/>
        <w:jc w:val="both"/>
        <w:rPr>
          <w:vertAlign w:val="baseline"/>
        </w:rPr>
      </w:pPr>
      <w:r w:rsidDel="00000000" w:rsidR="00000000" w:rsidRPr="00000000">
        <w:rPr>
          <w:vertAlign w:val="baseline"/>
          <w:rtl w:val="0"/>
        </w:rPr>
        <w:t xml:space="preserve">Schmitt, Carl (1984). </w:t>
      </w:r>
      <w:r w:rsidDel="00000000" w:rsidR="00000000" w:rsidRPr="00000000">
        <w:rPr>
          <w:i w:val="1"/>
          <w:vertAlign w:val="baseline"/>
          <w:rtl w:val="0"/>
        </w:rPr>
        <w:t xml:space="preserve">Teoría del partisano</w:t>
      </w:r>
      <w:r w:rsidDel="00000000" w:rsidR="00000000" w:rsidRPr="00000000">
        <w:rPr>
          <w:vertAlign w:val="baseline"/>
          <w:rtl w:val="0"/>
        </w:rPr>
        <w:t xml:space="preserve">. (Trad.: Eduardo Molina y Vedia y Raúl Crisafio). Buenos Aires: Folios Ediciones.</w:t>
      </w:r>
    </w:p>
    <w:p w:rsidR="00000000" w:rsidDel="00000000" w:rsidP="00000000" w:rsidRDefault="00000000" w:rsidRPr="00000000" w14:paraId="000000CE">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CF">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D0">
      <w:pPr>
        <w:ind w:left="284" w:firstLine="0"/>
        <w:jc w:val="both"/>
        <w:rPr>
          <w:u w:val="single"/>
          <w:vertAlign w:val="baseline"/>
        </w:rPr>
      </w:pPr>
      <w:r w:rsidDel="00000000" w:rsidR="00000000" w:rsidRPr="00000000">
        <w:rPr>
          <w:u w:val="single"/>
          <w:vertAlign w:val="baseline"/>
          <w:rtl w:val="0"/>
        </w:rPr>
        <w:t xml:space="preserve">Bibliografía complementaria</w:t>
      </w:r>
    </w:p>
    <w:p w:rsidR="00000000" w:rsidDel="00000000" w:rsidP="00000000" w:rsidRDefault="00000000" w:rsidRPr="00000000" w14:paraId="000000D1">
      <w:pPr>
        <w:ind w:left="284" w:firstLine="0"/>
        <w:jc w:val="both"/>
        <w:rPr>
          <w:vertAlign w:val="baseline"/>
        </w:rPr>
      </w:pPr>
      <w:r w:rsidDel="00000000" w:rsidR="00000000" w:rsidRPr="00000000">
        <w:rPr>
          <w:rtl w:val="0"/>
        </w:rPr>
      </w:r>
    </w:p>
    <w:p w:rsidR="00000000" w:rsidDel="00000000" w:rsidP="00000000" w:rsidRDefault="00000000" w:rsidRPr="00000000" w14:paraId="000000D2">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 </w:t>
      </w:r>
      <w:r w:rsidDel="00000000" w:rsidR="00000000" w:rsidRPr="00000000">
        <w:rPr>
          <w:vertAlign w:val="baseline"/>
          <w:rtl w:val="0"/>
        </w:rPr>
        <w:t xml:space="preserve">Frankfurt: Peter Lang.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ind w:left="284" w:firstLine="0"/>
        <w:jc w:val="both"/>
        <w:rPr>
          <w:vertAlign w:val="baseline"/>
        </w:rPr>
      </w:pPr>
      <w:r w:rsidDel="00000000" w:rsidR="00000000" w:rsidRPr="00000000">
        <w:rPr>
          <w:vertAlign w:val="baseline"/>
          <w:rtl w:val="0"/>
        </w:rPr>
        <w:t xml:space="preserve">Popper, Karl: (2006). </w:t>
      </w:r>
      <w:r w:rsidDel="00000000" w:rsidR="00000000" w:rsidRPr="00000000">
        <w:rPr>
          <w:i w:val="1"/>
          <w:vertAlign w:val="baseline"/>
          <w:rtl w:val="0"/>
        </w:rPr>
        <w:t xml:space="preserve">La sociedad abierta y sus enemigos</w:t>
      </w:r>
      <w:r w:rsidDel="00000000" w:rsidR="00000000" w:rsidRPr="00000000">
        <w:rPr>
          <w:vertAlign w:val="baseline"/>
          <w:rtl w:val="0"/>
        </w:rPr>
        <w:t xml:space="preserve">. Paidós Ibérica.</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0D7">
      <w:pPr>
        <w:ind w:left="284" w:firstLine="0"/>
        <w:jc w:val="both"/>
        <w:rPr>
          <w:vertAlign w:val="baseline"/>
        </w:rPr>
      </w:pPr>
      <w:r w:rsidDel="00000000" w:rsidR="00000000" w:rsidRPr="00000000">
        <w:rPr>
          <w:rtl w:val="0"/>
        </w:rPr>
      </w:r>
    </w:p>
    <w:p w:rsidR="00000000" w:rsidDel="00000000" w:rsidP="00000000" w:rsidRDefault="00000000" w:rsidRPr="00000000" w14:paraId="000000D8">
      <w:pPr>
        <w:ind w:left="284" w:firstLine="0"/>
        <w:jc w:val="both"/>
        <w:rPr>
          <w:vertAlign w:val="baseline"/>
        </w:rPr>
      </w:pPr>
      <w:r w:rsidDel="00000000" w:rsidR="00000000" w:rsidRPr="00000000">
        <w:rPr>
          <w:vertAlign w:val="baseline"/>
          <w:rtl w:val="0"/>
        </w:rPr>
        <w:t xml:space="preserve">Schmitt, Carl (1990). </w:t>
      </w:r>
      <w:r w:rsidDel="00000000" w:rsidR="00000000" w:rsidRPr="00000000">
        <w:rPr>
          <w:i w:val="1"/>
          <w:vertAlign w:val="baseline"/>
          <w:rtl w:val="0"/>
        </w:rPr>
        <w:t xml:space="preserve">Teología política</w:t>
      </w:r>
      <w:r w:rsidDel="00000000" w:rsidR="00000000" w:rsidRPr="00000000">
        <w:rPr>
          <w:vertAlign w:val="baseline"/>
          <w:rtl w:val="0"/>
        </w:rPr>
        <w:t xml:space="preserve">. (Traducción Francisco Javier Conde). Buenos Aires: Editorial Struhart &amp; Cía.</w:t>
      </w:r>
    </w:p>
    <w:p w:rsidR="00000000" w:rsidDel="00000000" w:rsidP="00000000" w:rsidRDefault="00000000" w:rsidRPr="00000000" w14:paraId="000000D9">
      <w:pPr>
        <w:ind w:left="284" w:firstLine="0"/>
        <w:jc w:val="both"/>
        <w:rPr>
          <w:vertAlign w:val="baseline"/>
        </w:rPr>
      </w:pPr>
      <w:r w:rsidDel="00000000" w:rsidR="00000000" w:rsidRPr="00000000">
        <w:rPr>
          <w:rtl w:val="0"/>
        </w:rPr>
      </w:r>
    </w:p>
    <w:p w:rsidR="00000000" w:rsidDel="00000000" w:rsidP="00000000" w:rsidRDefault="00000000" w:rsidRPr="00000000" w14:paraId="000000DA">
      <w:pPr>
        <w:ind w:left="284" w:firstLine="0"/>
        <w:jc w:val="both"/>
        <w:rPr>
          <w:vertAlign w:val="baseline"/>
        </w:rPr>
      </w:pPr>
      <w:r w:rsidDel="00000000" w:rsidR="00000000" w:rsidRPr="00000000">
        <w:rPr>
          <w:vertAlign w:val="baseline"/>
          <w:rtl w:val="0"/>
        </w:rPr>
        <w:t xml:space="preserve">Schmitt, Carl (1990). </w:t>
      </w:r>
      <w:r w:rsidDel="00000000" w:rsidR="00000000" w:rsidRPr="00000000">
        <w:rPr>
          <w:i w:val="1"/>
          <w:vertAlign w:val="baseline"/>
          <w:rtl w:val="0"/>
        </w:rPr>
        <w:t xml:space="preserve">El Leviathan. En la teoría del estado de Tomás Hobbes</w:t>
      </w:r>
      <w:r w:rsidDel="00000000" w:rsidR="00000000" w:rsidRPr="00000000">
        <w:rPr>
          <w:vertAlign w:val="baseline"/>
          <w:rtl w:val="0"/>
        </w:rPr>
        <w:t xml:space="preserve">. (Traducción Francisco Javier Conde). Buenos Aires: Editorial Struhart &amp; Cía.</w:t>
      </w:r>
    </w:p>
    <w:p w:rsidR="00000000" w:rsidDel="00000000" w:rsidP="00000000" w:rsidRDefault="00000000" w:rsidRPr="00000000" w14:paraId="000000DB">
      <w:pPr>
        <w:ind w:left="284" w:firstLine="0"/>
        <w:jc w:val="both"/>
        <w:rPr>
          <w:vertAlign w:val="baseline"/>
        </w:rPr>
      </w:pPr>
      <w:r w:rsidDel="00000000" w:rsidR="00000000" w:rsidRPr="00000000">
        <w:rPr>
          <w:rtl w:val="0"/>
        </w:rPr>
      </w:r>
    </w:p>
    <w:p w:rsidR="00000000" w:rsidDel="00000000" w:rsidP="00000000" w:rsidRDefault="00000000" w:rsidRPr="00000000" w14:paraId="000000DC">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0DD">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DE">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DF">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E0">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E1">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0E2">
      <w:pPr>
        <w:widowControl w:val="0"/>
        <w:ind w:firstLine="284"/>
        <w:jc w:val="both"/>
        <w:rPr>
          <w:vertAlign w:val="baseline"/>
        </w:rPr>
      </w:pPr>
      <w:r w:rsidDel="00000000" w:rsidR="00000000" w:rsidRPr="00000000">
        <w:rPr>
          <w:rtl w:val="0"/>
        </w:rPr>
      </w:r>
    </w:p>
    <w:p w:rsidR="00000000" w:rsidDel="00000000" w:rsidP="00000000" w:rsidRDefault="00000000" w:rsidRPr="00000000" w14:paraId="000000E3">
      <w:pPr>
        <w:ind w:left="284" w:firstLine="0"/>
        <w:jc w:val="both"/>
        <w:rPr>
          <w:vertAlign w:val="baseline"/>
        </w:rPr>
      </w:pPr>
      <w:r w:rsidDel="00000000" w:rsidR="00000000" w:rsidRPr="00000000">
        <w:rPr>
          <w:vertAlign w:val="baseline"/>
          <w:rtl w:val="0"/>
        </w:rPr>
        <w:t xml:space="preserve">Destovnik, Karel-Kajuh (2017). </w:t>
      </w:r>
      <w:r w:rsidDel="00000000" w:rsidR="00000000" w:rsidRPr="00000000">
        <w:rPr>
          <w:i w:val="1"/>
          <w:vertAlign w:val="baseline"/>
          <w:rtl w:val="0"/>
        </w:rPr>
        <w:t xml:space="preserve">La canción eslovena</w:t>
      </w:r>
      <w:r w:rsidDel="00000000" w:rsidR="00000000" w:rsidRPr="00000000">
        <w:rPr>
          <w:vertAlign w:val="baseline"/>
          <w:rtl w:val="0"/>
        </w:rPr>
        <w:t xml:space="preserve">. (Traducción Julia Sarachu). Buenos Aires: A pasitos del fin de este mundo. </w:t>
      </w:r>
    </w:p>
    <w:p w:rsidR="00000000" w:rsidDel="00000000" w:rsidP="00000000" w:rsidRDefault="00000000" w:rsidRPr="00000000" w14:paraId="000000E4">
      <w:pPr>
        <w:ind w:left="284" w:firstLine="0"/>
        <w:jc w:val="both"/>
        <w:rPr>
          <w:vertAlign w:val="baseline"/>
        </w:rPr>
      </w:pPr>
      <w:r w:rsidDel="00000000" w:rsidR="00000000" w:rsidRPr="00000000">
        <w:rPr>
          <w:rtl w:val="0"/>
        </w:rPr>
      </w:r>
    </w:p>
    <w:p w:rsidR="00000000" w:rsidDel="00000000" w:rsidP="00000000" w:rsidRDefault="00000000" w:rsidRPr="00000000" w14:paraId="000000E5">
      <w:pPr>
        <w:ind w:left="284" w:firstLine="0"/>
        <w:jc w:val="both"/>
        <w:rPr>
          <w:vertAlign w:val="baseline"/>
        </w:rPr>
      </w:pPr>
      <w:r w:rsidDel="00000000" w:rsidR="00000000" w:rsidRPr="00000000">
        <w:rPr>
          <w:vertAlign w:val="baseline"/>
          <w:rtl w:val="0"/>
        </w:rPr>
        <w:t xml:space="preserve">Maksimović, Desanka. Varios Poemas. En:</w:t>
      </w:r>
    </w:p>
    <w:p w:rsidR="00000000" w:rsidDel="00000000" w:rsidP="00000000" w:rsidRDefault="00000000" w:rsidRPr="00000000" w14:paraId="000000E6">
      <w:pPr>
        <w:ind w:left="284" w:firstLine="0"/>
        <w:jc w:val="both"/>
        <w:rPr>
          <w:vertAlign w:val="baseline"/>
        </w:rPr>
      </w:pPr>
      <w:hyperlink r:id="rId9">
        <w:r w:rsidDel="00000000" w:rsidR="00000000" w:rsidRPr="00000000">
          <w:rPr>
            <w:color w:val="0000ff"/>
            <w:u w:val="single"/>
            <w:vertAlign w:val="baseline"/>
            <w:rtl w:val="0"/>
          </w:rPr>
          <w:t xml:space="preserve">https://ciudadseva.com/autor/desanka-maksimovic/poemas/</w:t>
        </w:r>
      </w:hyperlink>
      <w:r w:rsidDel="00000000" w:rsidR="00000000" w:rsidRPr="00000000">
        <w:rPr>
          <w:rtl w:val="0"/>
        </w:rPr>
      </w:r>
    </w:p>
    <w:p w:rsidR="00000000" w:rsidDel="00000000" w:rsidP="00000000" w:rsidRDefault="00000000" w:rsidRPr="00000000" w14:paraId="000000E7">
      <w:pPr>
        <w:ind w:left="284" w:firstLine="0"/>
        <w:jc w:val="both"/>
        <w:rPr>
          <w:vertAlign w:val="baseline"/>
        </w:rPr>
      </w:pPr>
      <w:hyperlink r:id="rId10">
        <w:r w:rsidDel="00000000" w:rsidR="00000000" w:rsidRPr="00000000">
          <w:rPr>
            <w:color w:val="0000ff"/>
            <w:u w:val="single"/>
            <w:vertAlign w:val="baseline"/>
            <w:rtl w:val="0"/>
          </w:rPr>
          <w:t xml:space="preserve">http://faustomarcelo.blogspot.com/2018/03/poemas-de-desanka-maksimovic.html</w:t>
        </w:r>
      </w:hyperlink>
      <w:r w:rsidDel="00000000" w:rsidR="00000000" w:rsidRPr="00000000">
        <w:rPr>
          <w:rtl w:val="0"/>
        </w:rPr>
      </w:r>
    </w:p>
    <w:p w:rsidR="00000000" w:rsidDel="00000000" w:rsidP="00000000" w:rsidRDefault="00000000" w:rsidRPr="00000000" w14:paraId="000000E8">
      <w:pPr>
        <w:ind w:left="284" w:firstLine="0"/>
        <w:jc w:val="both"/>
        <w:rPr>
          <w:vertAlign w:val="baseline"/>
        </w:rPr>
      </w:pPr>
      <w:r w:rsidDel="00000000" w:rsidR="00000000" w:rsidRPr="00000000">
        <w:rPr>
          <w:rtl w:val="0"/>
        </w:rPr>
      </w:r>
    </w:p>
    <w:p w:rsidR="00000000" w:rsidDel="00000000" w:rsidP="00000000" w:rsidRDefault="00000000" w:rsidRPr="00000000" w14:paraId="000000E9">
      <w:pPr>
        <w:ind w:left="284" w:firstLine="0"/>
        <w:jc w:val="both"/>
        <w:rPr>
          <w:vertAlign w:val="baseline"/>
        </w:rPr>
      </w:pPr>
      <w:r w:rsidDel="00000000" w:rsidR="00000000" w:rsidRPr="00000000">
        <w:rPr>
          <w:vertAlign w:val="baseline"/>
          <w:rtl w:val="0"/>
        </w:rPr>
        <w:t xml:space="preserve">Nazor, Vladimir (2019). “Con los partisanos”. (Fragmentos traducidos por Pablo Arraigada). Buenos Aires: Revista Eslavia N°4.</w:t>
      </w:r>
    </w:p>
    <w:p w:rsidR="00000000" w:rsidDel="00000000" w:rsidP="00000000" w:rsidRDefault="00000000" w:rsidRPr="00000000" w14:paraId="000000EA">
      <w:pPr>
        <w:ind w:left="284" w:firstLine="0"/>
        <w:jc w:val="both"/>
        <w:rPr>
          <w:vertAlign w:val="baseline"/>
        </w:rPr>
      </w:pPr>
      <w:r w:rsidDel="00000000" w:rsidR="00000000" w:rsidRPr="00000000">
        <w:rPr>
          <w:rtl w:val="0"/>
        </w:rPr>
      </w:r>
    </w:p>
    <w:p w:rsidR="00000000" w:rsidDel="00000000" w:rsidP="00000000" w:rsidRDefault="00000000" w:rsidRPr="00000000" w14:paraId="000000EB">
      <w:pPr>
        <w:ind w:left="284" w:firstLine="0"/>
        <w:jc w:val="both"/>
        <w:rPr>
          <w:vertAlign w:val="baseline"/>
        </w:rPr>
      </w:pPr>
      <w:r w:rsidDel="00000000" w:rsidR="00000000" w:rsidRPr="00000000">
        <w:rPr>
          <w:vertAlign w:val="baseline"/>
          <w:rtl w:val="0"/>
        </w:rPr>
        <w:t xml:space="preserve">Pahor, Boris (2010). </w:t>
      </w:r>
      <w:r w:rsidDel="00000000" w:rsidR="00000000" w:rsidRPr="00000000">
        <w:rPr>
          <w:i w:val="1"/>
          <w:vertAlign w:val="baseline"/>
          <w:rtl w:val="0"/>
        </w:rPr>
        <w:t xml:space="preserve">Necrópolis. </w:t>
      </w:r>
      <w:r w:rsidDel="00000000" w:rsidR="00000000" w:rsidRPr="00000000">
        <w:rPr>
          <w:vertAlign w:val="baseline"/>
          <w:rtl w:val="0"/>
        </w:rPr>
        <w:t xml:space="preserve">(Traducción: Barbara Pregelj). Barcelona: Anagrama. </w:t>
      </w:r>
    </w:p>
    <w:p w:rsidR="00000000" w:rsidDel="00000000" w:rsidP="00000000" w:rsidRDefault="00000000" w:rsidRPr="00000000" w14:paraId="000000EC">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ED">
      <w:pPr>
        <w:ind w:left="284" w:firstLine="0"/>
        <w:jc w:val="both"/>
        <w:rPr>
          <w:vertAlign w:val="baseline"/>
        </w:rPr>
      </w:pPr>
      <w:r w:rsidDel="00000000" w:rsidR="00000000" w:rsidRPr="00000000">
        <w:rPr>
          <w:rtl w:val="0"/>
        </w:rPr>
      </w:r>
    </w:p>
    <w:p w:rsidR="00000000" w:rsidDel="00000000" w:rsidP="00000000" w:rsidRDefault="00000000" w:rsidRPr="00000000" w14:paraId="000000EE">
      <w:pPr>
        <w:ind w:left="284" w:firstLine="0"/>
        <w:jc w:val="both"/>
        <w:rPr>
          <w:vertAlign w:val="baseline"/>
        </w:rPr>
      </w:pPr>
      <w:r w:rsidDel="00000000" w:rsidR="00000000" w:rsidRPr="00000000">
        <w:rPr>
          <w:rtl w:val="0"/>
        </w:rPr>
      </w:r>
    </w:p>
    <w:p w:rsidR="00000000" w:rsidDel="00000000" w:rsidP="00000000" w:rsidRDefault="00000000" w:rsidRPr="00000000" w14:paraId="000000EF">
      <w:pPr>
        <w:ind w:left="284" w:firstLine="0"/>
        <w:jc w:val="both"/>
        <w:rPr>
          <w:vertAlign w:val="baseline"/>
        </w:rPr>
      </w:pPr>
      <w:r w:rsidDel="00000000" w:rsidR="00000000" w:rsidRPr="00000000">
        <w:rPr>
          <w:vertAlign w:val="baseline"/>
          <w:rtl w:val="0"/>
        </w:rPr>
        <w:t xml:space="preserve">Unidad V</w:t>
      </w:r>
    </w:p>
    <w:p w:rsidR="00000000" w:rsidDel="00000000" w:rsidP="00000000" w:rsidRDefault="00000000" w:rsidRPr="00000000" w14:paraId="000000F0">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F1">
      <w:pPr>
        <w:ind w:left="284" w:firstLine="0"/>
        <w:jc w:val="both"/>
        <w:rPr>
          <w:vertAlign w:val="baseline"/>
        </w:rPr>
      </w:pPr>
      <w:r w:rsidDel="00000000" w:rsidR="00000000" w:rsidRPr="00000000">
        <w:rPr>
          <w:u w:val="single"/>
          <w:vertAlign w:val="baseline"/>
          <w:rtl w:val="0"/>
        </w:rPr>
        <w:t xml:space="preserve">Bibliografía obligatoria</w:t>
      </w:r>
      <w:r w:rsidDel="00000000" w:rsidR="00000000" w:rsidRPr="00000000">
        <w:rPr>
          <w:rtl w:val="0"/>
        </w:rPr>
      </w:r>
    </w:p>
    <w:p w:rsidR="00000000" w:rsidDel="00000000" w:rsidP="00000000" w:rsidRDefault="00000000" w:rsidRPr="00000000" w14:paraId="000000F2">
      <w:pPr>
        <w:ind w:left="284" w:firstLine="0"/>
        <w:jc w:val="both"/>
        <w:rPr>
          <w:vertAlign w:val="baseline"/>
        </w:rPr>
      </w:pPr>
      <w:r w:rsidDel="00000000" w:rsidR="00000000" w:rsidRPr="00000000">
        <w:rPr>
          <w:rtl w:val="0"/>
        </w:rPr>
      </w:r>
    </w:p>
    <w:p w:rsidR="00000000" w:rsidDel="00000000" w:rsidP="00000000" w:rsidRDefault="00000000" w:rsidRPr="00000000" w14:paraId="000000F3">
      <w:pPr>
        <w:ind w:left="284" w:firstLine="0"/>
        <w:jc w:val="both"/>
        <w:rPr>
          <w:vertAlign w:val="baseline"/>
        </w:rPr>
      </w:pPr>
      <w:r w:rsidDel="00000000" w:rsidR="00000000" w:rsidRPr="00000000">
        <w:rPr>
          <w:vertAlign w:val="baseline"/>
          <w:rtl w:val="0"/>
        </w:rPr>
        <w:t xml:space="preserve">Bikont, Anna; Szczęsna, Joanna (2015). </w:t>
      </w:r>
      <w:r w:rsidDel="00000000" w:rsidR="00000000" w:rsidRPr="00000000">
        <w:rPr>
          <w:i w:val="1"/>
          <w:vertAlign w:val="baseline"/>
          <w:rtl w:val="0"/>
        </w:rPr>
        <w:t xml:space="preserve">Trastos, recuerdos. Una biografía de Wislawa Szymborska</w:t>
      </w:r>
      <w:r w:rsidDel="00000000" w:rsidR="00000000" w:rsidRPr="00000000">
        <w:rPr>
          <w:vertAlign w:val="baseline"/>
          <w:rtl w:val="0"/>
        </w:rPr>
        <w:t xml:space="preserve">. España: Pre-textos. Selección de textos.</w:t>
      </w:r>
    </w:p>
    <w:p w:rsidR="00000000" w:rsidDel="00000000" w:rsidP="00000000" w:rsidRDefault="00000000" w:rsidRPr="00000000" w14:paraId="000000F4">
      <w:pPr>
        <w:ind w:left="284" w:firstLine="0"/>
        <w:jc w:val="both"/>
        <w:rPr>
          <w:vertAlign w:val="baseline"/>
        </w:rPr>
      </w:pPr>
      <w:r w:rsidDel="00000000" w:rsidR="00000000" w:rsidRPr="00000000">
        <w:rPr>
          <w:rtl w:val="0"/>
        </w:rPr>
      </w:r>
    </w:p>
    <w:p w:rsidR="00000000" w:rsidDel="00000000" w:rsidP="00000000" w:rsidRDefault="00000000" w:rsidRPr="00000000" w14:paraId="000000F5">
      <w:pPr>
        <w:ind w:left="284" w:firstLine="0"/>
        <w:jc w:val="both"/>
        <w:rPr>
          <w:vertAlign w:val="baseline"/>
        </w:rPr>
      </w:pPr>
      <w:r w:rsidDel="00000000" w:rsidR="00000000" w:rsidRPr="00000000">
        <w:rPr>
          <w:vertAlign w:val="baseline"/>
          <w:rtl w:val="0"/>
        </w:rPr>
        <w:t xml:space="preserve">Hyppolite, Jean (1991).</w:t>
      </w:r>
      <w:r w:rsidDel="00000000" w:rsidR="00000000" w:rsidRPr="00000000">
        <w:rPr>
          <w:i w:val="1"/>
          <w:vertAlign w:val="baseline"/>
          <w:rtl w:val="0"/>
        </w:rPr>
        <w:t xml:space="preserve"> Génesis y estructura de la »Fenomenología del Espíritu« de Hegel. </w:t>
      </w:r>
      <w:r w:rsidDel="00000000" w:rsidR="00000000" w:rsidRPr="00000000">
        <w:rPr>
          <w:vertAlign w:val="baseline"/>
          <w:rtl w:val="0"/>
        </w:rPr>
        <w:t xml:space="preserve">Barcelona: Editorial Península. Selección de textos.  </w:t>
      </w:r>
    </w:p>
    <w:p w:rsidR="00000000" w:rsidDel="00000000" w:rsidP="00000000" w:rsidRDefault="00000000" w:rsidRPr="00000000" w14:paraId="000000F6">
      <w:pPr>
        <w:ind w:left="284" w:firstLine="0"/>
        <w:jc w:val="center"/>
        <w:rPr>
          <w:vertAlign w:val="baseline"/>
        </w:rPr>
      </w:pPr>
      <w:r w:rsidDel="00000000" w:rsidR="00000000" w:rsidRPr="00000000">
        <w:rPr>
          <w:rtl w:val="0"/>
        </w:rPr>
      </w:r>
    </w:p>
    <w:p w:rsidR="00000000" w:rsidDel="00000000" w:rsidP="00000000" w:rsidRDefault="00000000" w:rsidRPr="00000000" w14:paraId="000000F7">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0F8">
      <w:pPr>
        <w:ind w:left="284" w:firstLine="0"/>
        <w:jc w:val="both"/>
        <w:rPr>
          <w:vertAlign w:val="baseline"/>
        </w:rPr>
      </w:pPr>
      <w:r w:rsidDel="00000000" w:rsidR="00000000" w:rsidRPr="00000000">
        <w:rPr>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0F9">
      <w:pPr>
        <w:jc w:val="both"/>
        <w:rPr>
          <w:vertAlign w:val="baseline"/>
        </w:rPr>
      </w:pPr>
      <w:r w:rsidDel="00000000" w:rsidR="00000000" w:rsidRPr="00000000">
        <w:rPr>
          <w:rtl w:val="0"/>
        </w:rPr>
      </w:r>
    </w:p>
    <w:p w:rsidR="00000000" w:rsidDel="00000000" w:rsidP="00000000" w:rsidRDefault="00000000" w:rsidRPr="00000000" w14:paraId="000000FA">
      <w:pPr>
        <w:ind w:left="284" w:firstLine="0"/>
        <w:jc w:val="both"/>
        <w:rPr>
          <w:vertAlign w:val="baseline"/>
        </w:rPr>
      </w:pPr>
      <w:r w:rsidDel="00000000" w:rsidR="00000000" w:rsidRPr="00000000">
        <w:rPr>
          <w:vertAlign w:val="baseline"/>
          <w:rtl w:val="0"/>
        </w:rPr>
        <w:t xml:space="preserve">Kressner, I. (2009). ““Imprólogo” de Octavio Paz. Apuntes poéticopoetológicos sobre la poesía de Vasko Popa”. </w:t>
      </w:r>
    </w:p>
    <w:p w:rsidR="00000000" w:rsidDel="00000000" w:rsidP="00000000" w:rsidRDefault="00000000" w:rsidRPr="00000000" w14:paraId="000000FB">
      <w:pPr>
        <w:ind w:left="284" w:firstLine="0"/>
        <w:jc w:val="both"/>
        <w:rPr>
          <w:vertAlign w:val="baseline"/>
        </w:rPr>
      </w:pPr>
      <w:r w:rsidDel="00000000" w:rsidR="00000000" w:rsidRPr="00000000">
        <w:rPr>
          <w:vertAlign w:val="baseline"/>
          <w:rtl w:val="0"/>
        </w:rPr>
        <w:t xml:space="preserve">En: https://scielo.conicyt.cl/pdf/rchilite/n75/art04.pdf</w:t>
      </w:r>
    </w:p>
    <w:p w:rsidR="00000000" w:rsidDel="00000000" w:rsidP="00000000" w:rsidRDefault="00000000" w:rsidRPr="00000000" w14:paraId="000000FC">
      <w:pPr>
        <w:ind w:left="284" w:firstLine="0"/>
        <w:jc w:val="both"/>
        <w:rPr>
          <w:vertAlign w:val="baseline"/>
        </w:rPr>
      </w:pPr>
      <w:r w:rsidDel="00000000" w:rsidR="00000000" w:rsidRPr="00000000">
        <w:rPr>
          <w:rtl w:val="0"/>
        </w:rPr>
      </w:r>
    </w:p>
    <w:p w:rsidR="00000000" w:rsidDel="00000000" w:rsidP="00000000" w:rsidRDefault="00000000" w:rsidRPr="00000000" w14:paraId="000000FD">
      <w:pPr>
        <w:ind w:left="284" w:firstLine="0"/>
        <w:jc w:val="both"/>
        <w:rPr>
          <w:vertAlign w:val="baseline"/>
        </w:rPr>
      </w:pPr>
      <w:r w:rsidDel="00000000" w:rsidR="00000000" w:rsidRPr="00000000">
        <w:rPr>
          <w:vertAlign w:val="baseline"/>
          <w:rtl w:val="0"/>
        </w:rPr>
        <w:t xml:space="preserve">Kristeva, Julia (2013). </w:t>
      </w:r>
      <w:r w:rsidDel="00000000" w:rsidR="00000000" w:rsidRPr="00000000">
        <w:rPr>
          <w:i w:val="1"/>
          <w:vertAlign w:val="baseline"/>
          <w:rtl w:val="0"/>
        </w:rPr>
        <w:t xml:space="preserve">El genio femenino. La vida, la locura, las palabras. 2. Melanie Klein</w:t>
      </w:r>
      <w:r w:rsidDel="00000000" w:rsidR="00000000" w:rsidRPr="00000000">
        <w:rPr>
          <w:vertAlign w:val="baseline"/>
          <w:rtl w:val="0"/>
        </w:rPr>
        <w:t xml:space="preserve">. Buenos Aires: Paidós. </w:t>
      </w:r>
    </w:p>
    <w:p w:rsidR="00000000" w:rsidDel="00000000" w:rsidP="00000000" w:rsidRDefault="00000000" w:rsidRPr="00000000" w14:paraId="000000FE">
      <w:pPr>
        <w:ind w:left="284" w:firstLine="0"/>
        <w:jc w:val="both"/>
        <w:rPr>
          <w:vertAlign w:val="baseline"/>
        </w:rPr>
      </w:pPr>
      <w:r w:rsidDel="00000000" w:rsidR="00000000" w:rsidRPr="00000000">
        <w:rPr>
          <w:rtl w:val="0"/>
        </w:rPr>
      </w:r>
    </w:p>
    <w:p w:rsidR="00000000" w:rsidDel="00000000" w:rsidP="00000000" w:rsidRDefault="00000000" w:rsidRPr="00000000" w14:paraId="000000FF">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 </w:t>
      </w:r>
      <w:r w:rsidDel="00000000" w:rsidR="00000000" w:rsidRPr="00000000">
        <w:rPr>
          <w:vertAlign w:val="baseline"/>
          <w:rtl w:val="0"/>
        </w:rPr>
        <w:t xml:space="preserve">Frankfurt: Peter Lang.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102">
      <w:pPr>
        <w:ind w:left="284" w:firstLine="0"/>
        <w:jc w:val="both"/>
        <w:rPr>
          <w:vertAlign w:val="baseline"/>
        </w:rPr>
      </w:pPr>
      <w:r w:rsidDel="00000000" w:rsidR="00000000" w:rsidRPr="00000000">
        <w:rPr>
          <w:rtl w:val="0"/>
        </w:rPr>
      </w:r>
    </w:p>
    <w:p w:rsidR="00000000" w:rsidDel="00000000" w:rsidP="00000000" w:rsidRDefault="00000000" w:rsidRPr="00000000" w14:paraId="00000103">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104">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05">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06">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07">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08">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109">
      <w:pPr>
        <w:spacing w:after="200" w:lineRule="auto"/>
        <w:ind w:left="284" w:firstLine="0"/>
        <w:jc w:val="both"/>
        <w:rPr>
          <w:color w:val="000000"/>
          <w:highlight w:val="white"/>
          <w:vertAlign w:val="baseline"/>
        </w:rPr>
      </w:pPr>
      <w:r w:rsidDel="00000000" w:rsidR="00000000" w:rsidRPr="00000000">
        <w:rPr>
          <w:rtl w:val="0"/>
        </w:rPr>
      </w:r>
    </w:p>
    <w:p w:rsidR="00000000" w:rsidDel="00000000" w:rsidP="00000000" w:rsidRDefault="00000000" w:rsidRPr="00000000" w14:paraId="0000010A">
      <w:pPr>
        <w:ind w:firstLine="284"/>
        <w:jc w:val="both"/>
        <w:rPr>
          <w:vertAlign w:val="baseline"/>
        </w:rPr>
      </w:pPr>
      <w:r w:rsidDel="00000000" w:rsidR="00000000" w:rsidRPr="00000000">
        <w:rPr>
          <w:vertAlign w:val="baseline"/>
          <w:rtl w:val="0"/>
        </w:rPr>
        <w:t xml:space="preserve">Bojetu-Boeta, Berta (2004). </w:t>
      </w:r>
      <w:r w:rsidDel="00000000" w:rsidR="00000000" w:rsidRPr="00000000">
        <w:rPr>
          <w:i w:val="1"/>
          <w:vertAlign w:val="baseline"/>
          <w:rtl w:val="0"/>
        </w:rPr>
        <w:t xml:space="preserve">Filio ni doma</w:t>
      </w:r>
      <w:r w:rsidDel="00000000" w:rsidR="00000000" w:rsidRPr="00000000">
        <w:rPr>
          <w:vertAlign w:val="baseline"/>
          <w:rtl w:val="0"/>
        </w:rPr>
        <w:t xml:space="preserve">. Ljubljana: Mladinska knjiga. Traducción</w:t>
      </w:r>
    </w:p>
    <w:p w:rsidR="00000000" w:rsidDel="00000000" w:rsidP="00000000" w:rsidRDefault="00000000" w:rsidRPr="00000000" w14:paraId="0000010B">
      <w:pPr>
        <w:ind w:firstLine="284"/>
        <w:jc w:val="both"/>
        <w:rPr>
          <w:vertAlign w:val="baseline"/>
        </w:rPr>
      </w:pPr>
      <w:r w:rsidDel="00000000" w:rsidR="00000000" w:rsidRPr="00000000">
        <w:rPr>
          <w:vertAlign w:val="baseline"/>
          <w:rtl w:val="0"/>
        </w:rPr>
        <w:t xml:space="preserve">inédita Florencia Ferre.</w:t>
      </w:r>
    </w:p>
    <w:p w:rsidR="00000000" w:rsidDel="00000000" w:rsidP="00000000" w:rsidRDefault="00000000" w:rsidRPr="00000000" w14:paraId="0000010C">
      <w:pPr>
        <w:ind w:firstLine="284"/>
        <w:jc w:val="both"/>
        <w:rPr>
          <w:vertAlign w:val="baseline"/>
        </w:rPr>
      </w:pPr>
      <w:r w:rsidDel="00000000" w:rsidR="00000000" w:rsidRPr="00000000">
        <w:rPr>
          <w:rtl w:val="0"/>
        </w:rPr>
      </w:r>
    </w:p>
    <w:p w:rsidR="00000000" w:rsidDel="00000000" w:rsidP="00000000" w:rsidRDefault="00000000" w:rsidRPr="00000000" w14:paraId="0000010D">
      <w:pPr>
        <w:ind w:left="284" w:firstLine="0"/>
        <w:jc w:val="both"/>
        <w:rPr>
          <w:vertAlign w:val="baseline"/>
        </w:rPr>
      </w:pPr>
      <w:r w:rsidDel="00000000" w:rsidR="00000000" w:rsidRPr="00000000">
        <w:rPr>
          <w:vertAlign w:val="baseline"/>
          <w:rtl w:val="0"/>
        </w:rPr>
        <w:t xml:space="preserve">Kocbek, Edvard (2011). </w:t>
      </w:r>
      <w:r w:rsidDel="00000000" w:rsidR="00000000" w:rsidRPr="00000000">
        <w:rPr>
          <w:i w:val="1"/>
          <w:vertAlign w:val="baseline"/>
          <w:rtl w:val="0"/>
        </w:rPr>
        <w:t xml:space="preserve">Poesía en holograma</w:t>
      </w:r>
      <w:r w:rsidDel="00000000" w:rsidR="00000000" w:rsidRPr="00000000">
        <w:rPr>
          <w:vertAlign w:val="baseline"/>
          <w:rtl w:val="0"/>
        </w:rPr>
        <w:t xml:space="preserve"> (Julia Sarachu, trad.). Buenos Aires: Gog y Magog. </w:t>
      </w:r>
    </w:p>
    <w:p w:rsidR="00000000" w:rsidDel="00000000" w:rsidP="00000000" w:rsidRDefault="00000000" w:rsidRPr="00000000" w14:paraId="0000010E">
      <w:pPr>
        <w:ind w:left="284" w:firstLine="0"/>
        <w:jc w:val="both"/>
        <w:rPr>
          <w:vertAlign w:val="baseline"/>
        </w:rPr>
      </w:pPr>
      <w:r w:rsidDel="00000000" w:rsidR="00000000" w:rsidRPr="00000000">
        <w:rPr>
          <w:rtl w:val="0"/>
        </w:rPr>
      </w:r>
    </w:p>
    <w:p w:rsidR="00000000" w:rsidDel="00000000" w:rsidP="00000000" w:rsidRDefault="00000000" w:rsidRPr="00000000" w14:paraId="0000010F">
      <w:pPr>
        <w:ind w:left="284" w:firstLine="0"/>
        <w:jc w:val="both"/>
        <w:rPr>
          <w:vertAlign w:val="baseline"/>
        </w:rPr>
      </w:pPr>
      <w:r w:rsidDel="00000000" w:rsidR="00000000" w:rsidRPr="00000000">
        <w:rPr>
          <w:vertAlign w:val="baseline"/>
          <w:rtl w:val="0"/>
        </w:rPr>
        <w:t xml:space="preserve">Popa, Vasko y otros (1988). </w:t>
      </w:r>
      <w:r w:rsidDel="00000000" w:rsidR="00000000" w:rsidRPr="00000000">
        <w:rPr>
          <w:i w:val="1"/>
          <w:vertAlign w:val="baseline"/>
          <w:rtl w:val="0"/>
        </w:rPr>
        <w:t xml:space="preserve">Poesía yugoslava contemporánea</w:t>
      </w:r>
      <w:r w:rsidDel="00000000" w:rsidR="00000000" w:rsidRPr="00000000">
        <w:rPr>
          <w:vertAlign w:val="baseline"/>
          <w:rtl w:val="0"/>
        </w:rPr>
        <w:t xml:space="preserve">. (Traducción y prólogo de Octavio Prenz). Buenos Aires: Ediciones LAR. </w:t>
      </w:r>
    </w:p>
    <w:p w:rsidR="00000000" w:rsidDel="00000000" w:rsidP="00000000" w:rsidRDefault="00000000" w:rsidRPr="00000000" w14:paraId="00000110">
      <w:pPr>
        <w:ind w:left="284" w:firstLine="0"/>
        <w:jc w:val="both"/>
        <w:rPr>
          <w:vertAlign w:val="baseline"/>
        </w:rPr>
      </w:pPr>
      <w:r w:rsidDel="00000000" w:rsidR="00000000" w:rsidRPr="00000000">
        <w:rPr>
          <w:rtl w:val="0"/>
        </w:rPr>
      </w:r>
    </w:p>
    <w:p w:rsidR="00000000" w:rsidDel="00000000" w:rsidP="00000000" w:rsidRDefault="00000000" w:rsidRPr="00000000" w14:paraId="00000111">
      <w:pPr>
        <w:ind w:left="284" w:firstLine="0"/>
        <w:jc w:val="both"/>
        <w:rPr>
          <w:vertAlign w:val="baseline"/>
        </w:rPr>
      </w:pPr>
      <w:r w:rsidDel="00000000" w:rsidR="00000000" w:rsidRPr="00000000">
        <w:rPr>
          <w:vertAlign w:val="baseline"/>
          <w:rtl w:val="0"/>
        </w:rPr>
        <w:t xml:space="preserve">Sarachu, Julia (2018). “Entrevista a Svetlana Makarovič en Ljubljana 2012”. Revista Eslavia N°2. </w:t>
      </w:r>
    </w:p>
    <w:p w:rsidR="00000000" w:rsidDel="00000000" w:rsidP="00000000" w:rsidRDefault="00000000" w:rsidRPr="00000000" w14:paraId="00000112">
      <w:pPr>
        <w:ind w:left="284" w:firstLine="0"/>
        <w:jc w:val="both"/>
        <w:rPr>
          <w:vertAlign w:val="baseline"/>
        </w:rPr>
      </w:pPr>
      <w:r w:rsidDel="00000000" w:rsidR="00000000" w:rsidRPr="00000000">
        <w:rPr>
          <w:rtl w:val="0"/>
        </w:rPr>
      </w:r>
    </w:p>
    <w:p w:rsidR="00000000" w:rsidDel="00000000" w:rsidP="00000000" w:rsidRDefault="00000000" w:rsidRPr="00000000" w14:paraId="00000113">
      <w:pPr>
        <w:ind w:left="284" w:firstLine="0"/>
        <w:jc w:val="both"/>
        <w:rPr>
          <w:vertAlign w:val="baseline"/>
        </w:rPr>
      </w:pPr>
      <w:r w:rsidDel="00000000" w:rsidR="00000000" w:rsidRPr="00000000">
        <w:rPr>
          <w:vertAlign w:val="baseline"/>
          <w:rtl w:val="0"/>
        </w:rPr>
        <w:t xml:space="preserve">Szymborska, Wislawa (2008). </w:t>
      </w:r>
      <w:r w:rsidDel="00000000" w:rsidR="00000000" w:rsidRPr="00000000">
        <w:rPr>
          <w:i w:val="1"/>
          <w:vertAlign w:val="baseline"/>
          <w:rtl w:val="0"/>
        </w:rPr>
        <w:t xml:space="preserve">Poesía no completa</w:t>
      </w:r>
      <w:r w:rsidDel="00000000" w:rsidR="00000000" w:rsidRPr="00000000">
        <w:rPr>
          <w:vertAlign w:val="baseline"/>
          <w:rtl w:val="0"/>
        </w:rPr>
        <w:t xml:space="preserve">. México: FCE.</w:t>
      </w:r>
    </w:p>
    <w:p w:rsidR="00000000" w:rsidDel="00000000" w:rsidP="00000000" w:rsidRDefault="00000000" w:rsidRPr="00000000" w14:paraId="00000114">
      <w:pPr>
        <w:ind w:left="284" w:firstLine="0"/>
        <w:jc w:val="both"/>
        <w:rPr>
          <w:vertAlign w:val="baseline"/>
        </w:rPr>
      </w:pPr>
      <w:r w:rsidDel="00000000" w:rsidR="00000000" w:rsidRPr="00000000">
        <w:rPr>
          <w:rtl w:val="0"/>
        </w:rPr>
      </w:r>
    </w:p>
    <w:p w:rsidR="00000000" w:rsidDel="00000000" w:rsidP="00000000" w:rsidRDefault="00000000" w:rsidRPr="00000000" w14:paraId="00000115">
      <w:pPr>
        <w:ind w:left="284" w:firstLine="0"/>
        <w:jc w:val="both"/>
        <w:rPr>
          <w:vertAlign w:val="baseline"/>
        </w:rPr>
      </w:pPr>
      <w:r w:rsidDel="00000000" w:rsidR="00000000" w:rsidRPr="00000000">
        <w:rPr>
          <w:vertAlign w:val="baseline"/>
          <w:rtl w:val="0"/>
        </w:rPr>
        <w:t xml:space="preserve">Škerl, Ada (1949). </w:t>
      </w:r>
      <w:r w:rsidDel="00000000" w:rsidR="00000000" w:rsidRPr="00000000">
        <w:rPr>
          <w:i w:val="1"/>
          <w:vertAlign w:val="baseline"/>
          <w:rtl w:val="0"/>
        </w:rPr>
        <w:t xml:space="preserve">Senca v srcu</w:t>
      </w:r>
      <w:r w:rsidDel="00000000" w:rsidR="00000000" w:rsidRPr="00000000">
        <w:rPr>
          <w:vertAlign w:val="baseline"/>
          <w:rtl w:val="0"/>
        </w:rPr>
        <w:t xml:space="preserve">. Ljubljana: Mladinska knjiga. Traducción inédita Julia Sarachu.</w:t>
      </w:r>
    </w:p>
    <w:p w:rsidR="00000000" w:rsidDel="00000000" w:rsidP="00000000" w:rsidRDefault="00000000" w:rsidRPr="00000000" w14:paraId="00000116">
      <w:pPr>
        <w:ind w:left="284" w:firstLine="0"/>
        <w:jc w:val="both"/>
        <w:rPr>
          <w:vertAlign w:val="baseline"/>
        </w:rPr>
      </w:pPr>
      <w:r w:rsidDel="00000000" w:rsidR="00000000" w:rsidRPr="00000000">
        <w:rPr>
          <w:rtl w:val="0"/>
        </w:rPr>
      </w:r>
    </w:p>
    <w:p w:rsidR="00000000" w:rsidDel="00000000" w:rsidP="00000000" w:rsidRDefault="00000000" w:rsidRPr="00000000" w14:paraId="00000117">
      <w:pPr>
        <w:ind w:firstLine="284"/>
        <w:jc w:val="both"/>
        <w:rPr>
          <w:vertAlign w:val="baseline"/>
        </w:rPr>
      </w:pPr>
      <w:r w:rsidDel="00000000" w:rsidR="00000000" w:rsidRPr="00000000">
        <w:rPr>
          <w:rtl w:val="0"/>
        </w:rPr>
      </w:r>
    </w:p>
    <w:p w:rsidR="00000000" w:rsidDel="00000000" w:rsidP="00000000" w:rsidRDefault="00000000" w:rsidRPr="00000000" w14:paraId="00000118">
      <w:pPr>
        <w:ind w:firstLine="284"/>
        <w:jc w:val="both"/>
        <w:rPr>
          <w:vertAlign w:val="baseline"/>
        </w:rPr>
      </w:pPr>
      <w:r w:rsidDel="00000000" w:rsidR="00000000" w:rsidRPr="00000000">
        <w:rPr>
          <w:vertAlign w:val="baseline"/>
          <w:rtl w:val="0"/>
        </w:rPr>
        <w:t xml:space="preserve">Unidad VI</w:t>
      </w:r>
    </w:p>
    <w:p w:rsidR="00000000" w:rsidDel="00000000" w:rsidP="00000000" w:rsidRDefault="00000000" w:rsidRPr="00000000" w14:paraId="00000119">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1A">
      <w:pPr>
        <w:ind w:left="284" w:firstLine="0"/>
        <w:jc w:val="both"/>
        <w:rPr>
          <w:u w:val="single"/>
          <w:vertAlign w:val="baseline"/>
        </w:rPr>
      </w:pPr>
      <w:r w:rsidDel="00000000" w:rsidR="00000000" w:rsidRPr="00000000">
        <w:rPr>
          <w:u w:val="single"/>
          <w:vertAlign w:val="baseline"/>
          <w:rtl w:val="0"/>
        </w:rPr>
        <w:t xml:space="preserve">Bibliografía obligatoria</w:t>
      </w:r>
    </w:p>
    <w:p w:rsidR="00000000" w:rsidDel="00000000" w:rsidP="00000000" w:rsidRDefault="00000000" w:rsidRPr="00000000" w14:paraId="0000011B">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1C">
      <w:pPr>
        <w:ind w:left="284" w:firstLine="0"/>
        <w:jc w:val="both"/>
        <w:rPr>
          <w:vertAlign w:val="baseline"/>
        </w:rPr>
      </w:pPr>
      <w:r w:rsidDel="00000000" w:rsidR="00000000" w:rsidRPr="00000000">
        <w:rPr>
          <w:vertAlign w:val="baseline"/>
          <w:rtl w:val="0"/>
        </w:rPr>
        <w:t xml:space="preserve">Močnik, Rastko (2006). </w:t>
      </w:r>
      <w:r w:rsidDel="00000000" w:rsidR="00000000" w:rsidRPr="00000000">
        <w:rPr>
          <w:i w:val="1"/>
          <w:vertAlign w:val="baseline"/>
          <w:rtl w:val="0"/>
        </w:rPr>
        <w:t xml:space="preserve">Julija Primic v slovenski književni vedi</w:t>
      </w:r>
      <w:r w:rsidDel="00000000" w:rsidR="00000000" w:rsidRPr="00000000">
        <w:rPr>
          <w:vertAlign w:val="baseline"/>
          <w:rtl w:val="0"/>
        </w:rPr>
        <w:t xml:space="preserve">. Ljubljana: Založba Sophia. Traducción de Julia Sarachu para la tesis de doctorado (2016).</w:t>
      </w:r>
    </w:p>
    <w:p w:rsidR="00000000" w:rsidDel="00000000" w:rsidP="00000000" w:rsidRDefault="00000000" w:rsidRPr="00000000" w14:paraId="0000011D">
      <w:pPr>
        <w:ind w:left="284" w:firstLine="0"/>
        <w:jc w:val="both"/>
        <w:rPr>
          <w:vertAlign w:val="baseline"/>
        </w:rPr>
      </w:pPr>
      <w:r w:rsidDel="00000000" w:rsidR="00000000" w:rsidRPr="00000000">
        <w:rPr>
          <w:rtl w:val="0"/>
        </w:rPr>
      </w:r>
    </w:p>
    <w:p w:rsidR="00000000" w:rsidDel="00000000" w:rsidP="00000000" w:rsidRDefault="00000000" w:rsidRPr="00000000" w14:paraId="0000011E">
      <w:pPr>
        <w:ind w:left="284" w:firstLine="0"/>
        <w:jc w:val="both"/>
        <w:rPr>
          <w:vertAlign w:val="baseline"/>
        </w:rPr>
      </w:pPr>
      <w:r w:rsidDel="00000000" w:rsidR="00000000" w:rsidRPr="00000000">
        <w:rPr>
          <w:vertAlign w:val="baseline"/>
          <w:rtl w:val="0"/>
        </w:rPr>
        <w:t xml:space="preserve">Močnik, Rastko (2018). “What can Marx teach us about the restoration of capitalism?” Sesión plenaria introductoria a la conferencia “Labour and capital in supermodern capitalism”. Sofía, 29 de junio de 2018.</w:t>
      </w:r>
    </w:p>
    <w:p w:rsidR="00000000" w:rsidDel="00000000" w:rsidP="00000000" w:rsidRDefault="00000000" w:rsidRPr="00000000" w14:paraId="0000011F">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20">
      <w:pPr>
        <w:spacing w:line="360" w:lineRule="auto"/>
        <w:ind w:firstLine="284"/>
        <w:jc w:val="both"/>
        <w:rPr>
          <w:vertAlign w:val="baseline"/>
        </w:rPr>
      </w:pPr>
      <w:r w:rsidDel="00000000" w:rsidR="00000000" w:rsidRPr="00000000">
        <w:rPr>
          <w:vertAlign w:val="baseline"/>
          <w:rtl w:val="0"/>
        </w:rPr>
        <w:t xml:space="preserve">Sarachu, Julia (2018). Entrevista inédita a Rastko Močnik.</w:t>
      </w:r>
    </w:p>
    <w:p w:rsidR="00000000" w:rsidDel="00000000" w:rsidP="00000000" w:rsidRDefault="00000000" w:rsidRPr="00000000" w14:paraId="00000121">
      <w:pPr>
        <w:ind w:left="284" w:firstLine="0"/>
        <w:jc w:val="both"/>
        <w:rPr>
          <w:vertAlign w:val="baseline"/>
        </w:rPr>
      </w:pPr>
      <w:r w:rsidDel="00000000" w:rsidR="00000000" w:rsidRPr="00000000">
        <w:rPr>
          <w:vertAlign w:val="baseline"/>
          <w:rtl w:val="0"/>
        </w:rPr>
        <w:t xml:space="preserve">Žižek, Slavoj (1998). </w:t>
      </w:r>
      <w:r w:rsidDel="00000000" w:rsidR="00000000" w:rsidRPr="00000000">
        <w:rPr>
          <w:i w:val="1"/>
          <w:vertAlign w:val="baseline"/>
          <w:rtl w:val="0"/>
        </w:rPr>
        <w:t xml:space="preserve">Porque no saben lo que hacen. El goce como un factor político. </w:t>
      </w:r>
      <w:r w:rsidDel="00000000" w:rsidR="00000000" w:rsidRPr="00000000">
        <w:rPr>
          <w:vertAlign w:val="baseline"/>
          <w:rtl w:val="0"/>
        </w:rPr>
        <w:t xml:space="preserve">Buenos Aires: Paidós. Selección de textos.</w:t>
      </w:r>
    </w:p>
    <w:p w:rsidR="00000000" w:rsidDel="00000000" w:rsidP="00000000" w:rsidRDefault="00000000" w:rsidRPr="00000000" w14:paraId="00000122">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23">
      <w:pPr>
        <w:spacing w:line="360" w:lineRule="auto"/>
        <w:ind w:firstLine="284"/>
        <w:jc w:val="both"/>
        <w:rPr>
          <w:vertAlign w:val="baseline"/>
        </w:rPr>
      </w:pPr>
      <w:r w:rsidDel="00000000" w:rsidR="00000000" w:rsidRPr="00000000">
        <w:rPr>
          <w:rtl w:val="0"/>
        </w:rPr>
      </w:r>
    </w:p>
    <w:p w:rsidR="00000000" w:rsidDel="00000000" w:rsidP="00000000" w:rsidRDefault="00000000" w:rsidRPr="00000000" w14:paraId="00000124">
      <w:pPr>
        <w:ind w:left="284" w:firstLine="0"/>
        <w:jc w:val="both"/>
        <w:rPr>
          <w:vertAlign w:val="baseline"/>
        </w:rPr>
      </w:pPr>
      <w:r w:rsidDel="00000000" w:rsidR="00000000" w:rsidRPr="00000000">
        <w:rPr>
          <w:u w:val="single"/>
          <w:vertAlign w:val="baseline"/>
          <w:rtl w:val="0"/>
        </w:rPr>
        <w:t xml:space="preserve">Bibliografía complementaria</w:t>
      </w:r>
      <w:r w:rsidDel="00000000" w:rsidR="00000000" w:rsidRPr="00000000">
        <w:rPr>
          <w:rtl w:val="0"/>
        </w:rPr>
      </w:r>
    </w:p>
    <w:p w:rsidR="00000000" w:rsidDel="00000000" w:rsidP="00000000" w:rsidRDefault="00000000" w:rsidRPr="00000000" w14:paraId="00000125">
      <w:pPr>
        <w:jc w:val="both"/>
        <w:rPr>
          <w:vertAlign w:val="baseline"/>
        </w:rPr>
      </w:pPr>
      <w:r w:rsidDel="00000000" w:rsidR="00000000" w:rsidRPr="00000000">
        <w:rPr>
          <w:rtl w:val="0"/>
        </w:rPr>
      </w:r>
    </w:p>
    <w:p w:rsidR="00000000" w:rsidDel="00000000" w:rsidP="00000000" w:rsidRDefault="00000000" w:rsidRPr="00000000" w14:paraId="00000126">
      <w:pPr>
        <w:ind w:left="284" w:firstLine="0"/>
        <w:jc w:val="both"/>
        <w:rPr>
          <w:vertAlign w:val="baseline"/>
        </w:rPr>
      </w:pPr>
      <w:r w:rsidDel="00000000" w:rsidR="00000000" w:rsidRPr="00000000">
        <w:rPr>
          <w:vertAlign w:val="baseline"/>
          <w:rtl w:val="0"/>
        </w:rPr>
        <w:t xml:space="preserve">Luthar, Oto y otros (2008). </w:t>
      </w:r>
      <w:r w:rsidDel="00000000" w:rsidR="00000000" w:rsidRPr="00000000">
        <w:rPr>
          <w:i w:val="1"/>
          <w:vertAlign w:val="baseline"/>
          <w:rtl w:val="0"/>
        </w:rPr>
        <w:t xml:space="preserve">The land between. A history of Slovenia. </w:t>
      </w:r>
      <w:r w:rsidDel="00000000" w:rsidR="00000000" w:rsidRPr="00000000">
        <w:rPr>
          <w:vertAlign w:val="baseline"/>
          <w:rtl w:val="0"/>
        </w:rPr>
        <w:t xml:space="preserve">Frankfurt: Peter Lang. </w:t>
      </w:r>
    </w:p>
    <w:p w:rsidR="00000000" w:rsidDel="00000000" w:rsidP="00000000" w:rsidRDefault="00000000" w:rsidRPr="00000000" w14:paraId="00000127">
      <w:pPr>
        <w:jc w:val="both"/>
        <w:rP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Sarachu, Julia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Interpretación de la historia de la poesía eslovena a la luz de los procesos políticos, sociales y culturales que incidieron en la constitución de Eslovenia como estado nacional independiente.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 Poetas en off. </w:t>
      </w:r>
    </w:p>
    <w:p w:rsidR="00000000" w:rsidDel="00000000" w:rsidP="00000000" w:rsidRDefault="00000000" w:rsidRPr="00000000" w14:paraId="00000129">
      <w:pPr>
        <w:ind w:left="284" w:firstLine="0"/>
        <w:jc w:val="both"/>
        <w:rPr>
          <w:vertAlign w:val="baseline"/>
        </w:rPr>
      </w:pPr>
      <w:r w:rsidDel="00000000" w:rsidR="00000000" w:rsidRPr="00000000">
        <w:rPr>
          <w:rtl w:val="0"/>
        </w:rPr>
      </w:r>
    </w:p>
    <w:p w:rsidR="00000000" w:rsidDel="00000000" w:rsidP="00000000" w:rsidRDefault="00000000" w:rsidRPr="00000000" w14:paraId="0000012A">
      <w:pPr>
        <w:ind w:left="284" w:firstLine="0"/>
        <w:jc w:val="both"/>
        <w:rPr>
          <w:vertAlign w:val="baseline"/>
        </w:rPr>
      </w:pPr>
      <w:r w:rsidDel="00000000" w:rsidR="00000000" w:rsidRPr="00000000">
        <w:rPr>
          <w:vertAlign w:val="baseline"/>
          <w:rtl w:val="0"/>
        </w:rPr>
        <w:t xml:space="preserve">Vasle, Mirko (2003). </w:t>
      </w:r>
      <w:r w:rsidDel="00000000" w:rsidR="00000000" w:rsidRPr="00000000">
        <w:rPr>
          <w:i w:val="1"/>
          <w:color w:val="000000"/>
          <w:highlight w:val="white"/>
          <w:vertAlign w:val="baseline"/>
          <w:rtl w:val="0"/>
        </w:rPr>
        <w:t xml:space="preserve">Breve historia de la literatura eslovena</w:t>
      </w:r>
      <w:r w:rsidDel="00000000" w:rsidR="00000000" w:rsidRPr="00000000">
        <w:rPr>
          <w:color w:val="000000"/>
          <w:highlight w:val="white"/>
          <w:vertAlign w:val="baseline"/>
          <w:rtl w:val="0"/>
        </w:rPr>
        <w:t xml:space="preserve">. Buenos Aires: Talleres gráficos Vilko S.R.L.</w:t>
      </w:r>
      <w:r w:rsidDel="00000000" w:rsidR="00000000" w:rsidRPr="00000000">
        <w:rPr>
          <w:rtl w:val="0"/>
        </w:rPr>
      </w:r>
    </w:p>
    <w:p w:rsidR="00000000" w:rsidDel="00000000" w:rsidP="00000000" w:rsidRDefault="00000000" w:rsidRPr="00000000" w14:paraId="0000012B">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2C">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2D">
      <w:pPr>
        <w:ind w:left="284" w:firstLine="0"/>
        <w:jc w:val="both"/>
        <w:rPr>
          <w:vertAlign w:val="baseline"/>
        </w:rPr>
      </w:pPr>
      <w:r w:rsidDel="00000000" w:rsidR="00000000" w:rsidRPr="00000000">
        <w:rPr>
          <w:u w:val="single"/>
          <w:vertAlign w:val="baseline"/>
          <w:rtl w:val="0"/>
        </w:rPr>
        <w:t xml:space="preserve">Fuentes</w:t>
      </w:r>
      <w:r w:rsidDel="00000000" w:rsidR="00000000" w:rsidRPr="00000000">
        <w:rPr>
          <w:rtl w:val="0"/>
        </w:rPr>
      </w:r>
    </w:p>
    <w:p w:rsidR="00000000" w:rsidDel="00000000" w:rsidP="00000000" w:rsidRDefault="00000000" w:rsidRPr="00000000" w14:paraId="0000012E">
      <w:pPr>
        <w:ind w:left="284" w:firstLine="0"/>
        <w:jc w:val="both"/>
        <w:rPr>
          <w:vertAlign w:val="baseline"/>
        </w:rPr>
      </w:pPr>
      <w:r w:rsidDel="00000000" w:rsidR="00000000" w:rsidRPr="00000000">
        <w:rPr>
          <w:rtl w:val="0"/>
        </w:rPr>
      </w:r>
    </w:p>
    <w:p w:rsidR="00000000" w:rsidDel="00000000" w:rsidP="00000000" w:rsidRDefault="00000000" w:rsidRPr="00000000" w14:paraId="0000012F">
      <w:pPr>
        <w:ind w:left="284" w:firstLine="0"/>
        <w:jc w:val="both"/>
        <w:rPr>
          <w:vertAlign w:val="baseline"/>
        </w:rPr>
      </w:pPr>
      <w:r w:rsidDel="00000000" w:rsidR="00000000" w:rsidRPr="00000000">
        <w:rPr>
          <w:vertAlign w:val="baseline"/>
          <w:rtl w:val="0"/>
        </w:rPr>
        <w:t xml:space="preserve">Makarovič, Svetlana (2010). </w:t>
      </w:r>
      <w:r w:rsidDel="00000000" w:rsidR="00000000" w:rsidRPr="00000000">
        <w:rPr>
          <w:i w:val="1"/>
          <w:vertAlign w:val="baseline"/>
          <w:rtl w:val="0"/>
        </w:rPr>
        <w:t xml:space="preserve">Mujer ajenjo</w:t>
      </w:r>
      <w:r w:rsidDel="00000000" w:rsidR="00000000" w:rsidRPr="00000000">
        <w:rPr>
          <w:vertAlign w:val="baseline"/>
          <w:rtl w:val="0"/>
        </w:rPr>
        <w:t xml:space="preserve">. (Traducción y prólogo: Julia Sarachu). Buenos Aires: Gog y Magog. </w:t>
      </w:r>
    </w:p>
    <w:p w:rsidR="00000000" w:rsidDel="00000000" w:rsidP="00000000" w:rsidRDefault="00000000" w:rsidRPr="00000000" w14:paraId="00000130">
      <w:pPr>
        <w:ind w:left="284" w:firstLine="0"/>
        <w:jc w:val="both"/>
        <w:rPr>
          <w:vertAlign w:val="baseline"/>
        </w:rPr>
      </w:pPr>
      <w:r w:rsidDel="00000000" w:rsidR="00000000" w:rsidRPr="00000000">
        <w:rPr>
          <w:rtl w:val="0"/>
        </w:rPr>
      </w:r>
    </w:p>
    <w:p w:rsidR="00000000" w:rsidDel="00000000" w:rsidP="00000000" w:rsidRDefault="00000000" w:rsidRPr="00000000" w14:paraId="00000131">
      <w:pPr>
        <w:ind w:left="284" w:firstLine="0"/>
        <w:jc w:val="both"/>
        <w:rPr>
          <w:vertAlign w:val="baseline"/>
        </w:rPr>
      </w:pPr>
      <w:r w:rsidDel="00000000" w:rsidR="00000000" w:rsidRPr="00000000">
        <w:rPr>
          <w:vertAlign w:val="baseline"/>
          <w:rtl w:val="0"/>
        </w:rPr>
        <w:t xml:space="preserve">Sarachu, Julia (2018). “Entrevista a Svetlana Makarovič en Ljubljana 2012”. Revista Eslavia N°2. </w:t>
      </w:r>
    </w:p>
    <w:p w:rsidR="00000000" w:rsidDel="00000000" w:rsidP="00000000" w:rsidRDefault="00000000" w:rsidRPr="00000000" w14:paraId="00000132">
      <w:pPr>
        <w:ind w:left="284" w:firstLine="0"/>
        <w:jc w:val="both"/>
        <w:rPr>
          <w:vertAlign w:val="baseline"/>
        </w:rPr>
      </w:pPr>
      <w:r w:rsidDel="00000000" w:rsidR="00000000" w:rsidRPr="00000000">
        <w:rPr>
          <w:rtl w:val="0"/>
        </w:rPr>
      </w:r>
    </w:p>
    <w:p w:rsidR="00000000" w:rsidDel="00000000" w:rsidP="00000000" w:rsidRDefault="00000000" w:rsidRPr="00000000" w14:paraId="00000133">
      <w:pPr>
        <w:ind w:left="284" w:firstLine="0"/>
        <w:jc w:val="both"/>
        <w:rPr>
          <w:vertAlign w:val="baseline"/>
        </w:rPr>
      </w:pPr>
      <w:r w:rsidDel="00000000" w:rsidR="00000000" w:rsidRPr="00000000">
        <w:rPr>
          <w:vertAlign w:val="baseline"/>
          <w:rtl w:val="0"/>
        </w:rPr>
        <w:t xml:space="preserve">Sarachu, Julia (2019). “Entrevista a Svetlana Makarovič julio 2018”. Revista Eslavia N°4. </w:t>
      </w:r>
    </w:p>
    <w:p w:rsidR="00000000" w:rsidDel="00000000" w:rsidP="00000000" w:rsidRDefault="00000000" w:rsidRPr="00000000" w14:paraId="00000134">
      <w:pPr>
        <w:ind w:left="284" w:firstLine="0"/>
        <w:jc w:val="both"/>
        <w:rPr>
          <w:u w:val="single"/>
          <w:vertAlign w:val="baseline"/>
        </w:rPr>
      </w:pPr>
      <w:r w:rsidDel="00000000" w:rsidR="00000000" w:rsidRPr="00000000">
        <w:rPr>
          <w:rtl w:val="0"/>
        </w:rPr>
      </w:r>
    </w:p>
    <w:p w:rsidR="00000000" w:rsidDel="00000000" w:rsidP="00000000" w:rsidRDefault="00000000" w:rsidRPr="00000000" w14:paraId="00000135">
      <w:pPr>
        <w:tabs>
          <w:tab w:val="left" w:pos="4111"/>
        </w:tabs>
        <w:jc w:val="both"/>
        <w:rPr>
          <w:vertAlign w:val="baseline"/>
        </w:rPr>
      </w:pPr>
      <w:r w:rsidDel="00000000" w:rsidR="00000000" w:rsidRPr="00000000">
        <w:rPr>
          <w:rtl w:val="0"/>
        </w:rPr>
      </w:r>
    </w:p>
    <w:p w:rsidR="00000000" w:rsidDel="00000000" w:rsidP="00000000" w:rsidRDefault="00000000" w:rsidRPr="00000000" w14:paraId="00000136">
      <w:pPr>
        <w:tabs>
          <w:tab w:val="left" w:pos="4111"/>
        </w:tabs>
        <w:jc w:val="both"/>
        <w:rPr>
          <w:vertAlign w:val="baseline"/>
        </w:rPr>
      </w:pPr>
      <w:r w:rsidDel="00000000" w:rsidR="00000000" w:rsidRPr="00000000">
        <w:rPr>
          <w:rtl w:val="0"/>
        </w:rPr>
      </w:r>
    </w:p>
    <w:p w:rsidR="00000000" w:rsidDel="00000000" w:rsidP="00000000" w:rsidRDefault="00000000" w:rsidRPr="00000000" w14:paraId="00000137">
      <w:pPr>
        <w:numPr>
          <w:ilvl w:val="0"/>
          <w:numId w:val="1"/>
        </w:numPr>
        <w:ind w:left="284" w:hanging="360"/>
        <w:jc w:val="both"/>
        <w:rPr>
          <w:vertAlign w:val="baseline"/>
        </w:rPr>
      </w:pPr>
      <w:r w:rsidDel="00000000" w:rsidR="00000000" w:rsidRPr="00000000">
        <w:rPr>
          <w:b w:val="1"/>
          <w:vertAlign w:val="baseline"/>
          <w:rtl w:val="0"/>
        </w:rPr>
        <w:t xml:space="preserve">Organización del dictado de seminario: </w:t>
      </w:r>
      <w:r w:rsidDel="00000000" w:rsidR="00000000" w:rsidRPr="00000000">
        <w:rPr>
          <w:rtl w:val="0"/>
        </w:rPr>
      </w:r>
    </w:p>
    <w:p w:rsidR="00000000" w:rsidDel="00000000" w:rsidP="00000000" w:rsidRDefault="00000000" w:rsidRPr="00000000" w14:paraId="00000138">
      <w:pPr>
        <w:ind w:left="284" w:firstLine="0"/>
        <w:jc w:val="both"/>
        <w:rP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seminario se dicta en modalidad virtual mientras duren las restricciones establecidas por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el Aislamiento Social Preventivo y Obligatorio definido por el gobierno nacional (DNU 297/2020)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carga horaria total es de 64 horas.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 de trabajo</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Material de trabajo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campus virtual de la Facultad de Filosofía y Letras UBA se publicarán en versión digital todos los textos que forman parte de la bibliografía obligatoria, complementaria y textos fuentes del programa del seminario.</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clases se realizarán por videoconferencia (zoom), serán grabadas y se publicará en el campus el link para escuchar y descargar el audio de las clases, en caso de que los alumnos no puedan participar de la videoconferencia o quieran repasar, volver a escucharla.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Dinámica de las clases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cada clase se indicarán los temas y textos que se comentarán la clase siguiente. De común acuerdo entre los alumnos y la profesora se designará a un alumno para exponer la lectura de alguno de los textos programados para comentar en la siguiente clase. Las clases se estructuran de la siguiente manera: en la primera parte el alumno designado expondrá su lectura del texto elegido, luego los demás alumnos y la profesora podrán hacer preguntas, comentarios, plantear relaciones con otros textos, y diferentes líneas de análisis. Por último se organizará la actividad para la clase siguiente.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Comunicación y coordinación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Sería recomendable que los alumnos y la profesora pudieran formar un grupo de whatsapp para poder establecer una comunicación más directa, por dudas que puedan plantearse o problemas técnicos de último momento.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Evaluación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evaluación de los alumnos se derivará de su participación en clase, las exposiciones programadas y la monografía final. En caso de que algún alumno quiera cursar el seminario y no pueda participar de las clases virtuales, la exposición de su tema puede grabarla en audio y enviarla por  whatsapp o mail al grupo, y será evaluado a partir de las exposiciones enviadas y la monografía final.  </w:t>
      </w:r>
    </w:p>
    <w:p w:rsidR="00000000" w:rsidDel="00000000" w:rsidP="00000000" w:rsidRDefault="00000000" w:rsidRPr="00000000" w14:paraId="00000143">
      <w:pPr>
        <w:jc w:val="both"/>
        <w:rPr>
          <w:b w:val="0"/>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 la evaluación </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Regularización del seminario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19" w:before="28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Aprobación del seminario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Recomendaciones</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recomienda el conocimiento de idioma inglés para la lectura de bibliografía complementaria sobre historia eslovena y de la zona eslava meridional, aunque no es excluyente, porque la profesora realizará las introducciones históricas pertinentes, además se ofrecerán otros textos de bibliografía complementaria realizados por la profesora como alternativa para contextualizar las producciones literarias.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Miguel Vedda</w:t>
      </w:r>
      <w:r w:rsidDel="00000000" w:rsidR="00000000" w:rsidRPr="00000000">
        <w:drawing>
          <wp:anchor allowOverlap="1" behindDoc="0" distB="0" distT="0" distL="0" distR="0" hidden="0" layoutInCell="1" locked="0" relativeHeight="0" simplePos="0">
            <wp:simplePos x="0" y="0"/>
            <wp:positionH relativeFrom="column">
              <wp:posOffset>3371850</wp:posOffset>
            </wp:positionH>
            <wp:positionV relativeFrom="paragraph">
              <wp:posOffset>224155</wp:posOffset>
            </wp:positionV>
            <wp:extent cx="2002155" cy="882650"/>
            <wp:effectExtent b="0" l="0" r="0" t="0"/>
            <wp:wrapTopAndBottom distB="0" distT="0"/>
            <wp:docPr id="1026"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002155" cy="882650"/>
                    </a:xfrm>
                    <a:prstGeom prst="rect"/>
                    <a:ln/>
                  </pic:spPr>
                </pic:pic>
              </a:graphicData>
            </a:graphic>
          </wp:anchor>
        </w:drawing>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del Departamento de Letras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7440"/>
        </w:tabs>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ind w:left="284" w:firstLine="0"/>
        <w:jc w:val="both"/>
        <w:rPr>
          <w:vertAlign w:val="baseline"/>
        </w:rPr>
      </w:pPr>
      <w:r w:rsidDel="00000000" w:rsidR="00000000" w:rsidRPr="00000000">
        <w:rPr>
          <w:rtl w:val="0"/>
        </w:rPr>
      </w:r>
    </w:p>
    <w:sectPr>
      <w:footerReference r:id="rId12" w:type="default"/>
      <w:footerReference r:id="rId13" w:type="first"/>
      <w:footerReference r:id="rId14" w:type="even"/>
      <w:pgSz w:h="16838" w:w="11906"/>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Título10">
    <w:name w:val="Título 1"/>
    <w:basedOn w:val="Normal"/>
    <w:next w:val="Normal"/>
    <w:autoRedefine w:val="0"/>
    <w:hidden w:val="0"/>
    <w:qFormat w:val="0"/>
    <w:pPr>
      <w:keepNext w:val="1"/>
      <w:numPr>
        <w:ilvl w:val="0"/>
        <w:numId w:val="1"/>
      </w:numPr>
      <w:suppressAutoHyphens w:val="0"/>
      <w:spacing w:line="1" w:lineRule="atLeast"/>
      <w:ind w:leftChars="-1" w:rightChars="0" w:firstLineChars="-1"/>
      <w:jc w:val="both"/>
      <w:textDirection w:val="btLr"/>
      <w:textAlignment w:val="top"/>
      <w:outlineLvl w:val="0"/>
    </w:pPr>
    <w:rPr>
      <w:b w:val="1"/>
      <w:bCs w:val="1"/>
      <w:w w:val="100"/>
      <w:position w:val="-1"/>
      <w:sz w:val="24"/>
      <w:szCs w:val="24"/>
      <w:u w:val="single"/>
      <w:effect w:val="none"/>
      <w:vertAlign w:val="baseline"/>
      <w:cs w:val="0"/>
      <w:em w:val="none"/>
      <w:lang w:bidi="ar-SA" w:eastAsia="zh-CN" w:val="es-ES"/>
    </w:rPr>
  </w:style>
  <w:style w:type="paragraph" w:styleId="Título5">
    <w:name w:val="Título 5"/>
    <w:basedOn w:val="Normal"/>
    <w:next w:val="Normal"/>
    <w:autoRedefine w:val="0"/>
    <w:hidden w:val="0"/>
    <w:qFormat w:val="0"/>
    <w:pPr>
      <w:keepNext w:val="1"/>
      <w:numPr>
        <w:ilvl w:val="4"/>
        <w:numId w:val="1"/>
      </w:numPr>
      <w:suppressAutoHyphens w:val="0"/>
      <w:spacing w:line="1" w:lineRule="atLeast"/>
      <w:ind w:leftChars="-1" w:rightChars="0" w:firstLineChars="-1"/>
      <w:jc w:val="both"/>
      <w:textDirection w:val="btLr"/>
      <w:textAlignment w:val="top"/>
      <w:outlineLvl w:val="4"/>
    </w:pPr>
    <w:rPr>
      <w:b w:val="1"/>
      <w:bCs w:val="1"/>
      <w:w w:val="100"/>
      <w:position w:val="-1"/>
      <w:sz w:val="24"/>
      <w:szCs w:val="20"/>
      <w:effect w:val="none"/>
      <w:vertAlign w:val="baseline"/>
      <w:cs w:val="0"/>
      <w:em w:val="none"/>
      <w:lang w:bidi="ar-SA"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Arial" w:hAnsi="Arial"/>
      <w:w w:val="100"/>
      <w:position w:val="-1"/>
      <w:sz w:val="24"/>
      <w:szCs w:val="24"/>
      <w:effect w:val="none"/>
      <w:vertAlign w:val="baseline"/>
      <w:cs w:val="0"/>
      <w:em w:val="none"/>
      <w:lang w:val="es-AR"/>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Arial" w:cs="Arial" w:hAnsi="Arial"/>
      <w:b w:val="0"/>
      <w:bCs w:val="0"/>
      <w:w w:val="100"/>
      <w:position w:val="-1"/>
      <w:sz w:val="24"/>
      <w:szCs w:val="24"/>
      <w:effect w:val="none"/>
      <w:vertAlign w:val="baseline"/>
      <w:cs w:val="0"/>
      <w:em w:val="none"/>
      <w:lang w:val="es-AR"/>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Arial" w:cs="Arial" w:hAnsi="Arial"/>
      <w:b w:val="0"/>
      <w:bCs w:val="0"/>
      <w:i w:val="0"/>
      <w:iCs w:val="0"/>
      <w:w w:val="100"/>
      <w:position w:val="-1"/>
      <w:sz w:val="24"/>
      <w:szCs w:val="24"/>
      <w:effect w:val="none"/>
      <w:vertAlign w:val="baseline"/>
      <w:cs w:val="0"/>
      <w:em w:val="none"/>
      <w:lang w:val="es-ES"/>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w w:val="100"/>
      <w:position w:val="-1"/>
      <w:effect w:val="none"/>
      <w:vertAlign w:val="baseline"/>
      <w:cs w:val="0"/>
      <w:em w:val="none"/>
      <w:lang/>
    </w:rPr>
  </w:style>
  <w:style w:type="character" w:styleId="WW8Num7z0">
    <w:name w:val="WW8Num7z0"/>
    <w:next w:val="WW8Num7z0"/>
    <w:autoRedefine w:val="0"/>
    <w:hidden w:val="0"/>
    <w:qFormat w:val="0"/>
    <w:rPr>
      <w:w w:val="100"/>
      <w:position w:val="-1"/>
      <w:u w:val="none"/>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bidi="ar-SA"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bidi="ar-SA" w:val="es-ES"/>
    </w:rPr>
  </w:style>
  <w:style w:type="character" w:styleId="TextonotapieCar">
    <w:name w:val="Texto nota pie Car"/>
    <w:next w:val="TextonotapieCar"/>
    <w:autoRedefine w:val="0"/>
    <w:hidden w:val="0"/>
    <w:qFormat w:val="0"/>
    <w:rPr>
      <w:w w:val="100"/>
      <w:position w:val="-1"/>
      <w:effect w:val="none"/>
      <w:vertAlign w:val="baseline"/>
      <w:cs w:val="0"/>
      <w:em w:val="none"/>
      <w:lang w:bidi="ar-SA" w:val="es-ES"/>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Ref.denotaalfinal">
    <w:name w:val="Ref. de nota al final"/>
    <w:next w:val="Ref.denotaalfinal"/>
    <w:autoRedefine w:val="0"/>
    <w:hidden w:val="0"/>
    <w:qFormat w:val="0"/>
    <w:rPr>
      <w:w w:val="100"/>
      <w:position w:val="-1"/>
      <w:effect w:val="none"/>
      <w:vertAlign w:val="superscript"/>
      <w:cs w:val="0"/>
      <w:em w:val="none"/>
      <w:lang/>
    </w:rPr>
  </w:style>
  <w:style w:type="character" w:styleId="Caracteresdenotafinal">
    <w:name w:val="Caracteres de nota final"/>
    <w:next w:val="Caracteresdenotafinal"/>
    <w:autoRedefine w:val="0"/>
    <w:hidden w:val="0"/>
    <w:qFormat w:val="0"/>
    <w:rPr>
      <w:w w:val="100"/>
      <w:position w:val="-1"/>
      <w:effect w:val="none"/>
      <w:vertAlign w:val="baseline"/>
      <w:cs w:val="0"/>
      <w:em w:val="none"/>
      <w:lang/>
    </w:rPr>
  </w:style>
  <w:style w:type="paragraph" w:styleId="Título2">
    <w:name w:val="Títul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FreeSans" w:eastAsia="Droid Sans Fallback" w:hAnsi="Liberation Sans"/>
      <w:w w:val="100"/>
      <w:position w:val="-1"/>
      <w:sz w:val="28"/>
      <w:szCs w:val="28"/>
      <w:effect w:val="none"/>
      <w:vertAlign w:val="baseline"/>
      <w:cs w:val="0"/>
      <w:em w:val="none"/>
      <w:lang w:bidi="ar-SA" w:eastAsia="zh-CN"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b w:val="1"/>
      <w:bCs w:val="1"/>
      <w:w w:val="100"/>
      <w:position w:val="-1"/>
      <w:sz w:val="24"/>
      <w:szCs w:val="24"/>
      <w:u w:val="single"/>
      <w:effect w:val="none"/>
      <w:vertAlign w:val="baseline"/>
      <w:cs w:val="0"/>
      <w:em w:val="none"/>
      <w:lang w:bidi="ar-SA" w:eastAsia="zh-CN"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jc w:val="both"/>
      <w:textDirection w:val="btLr"/>
      <w:textAlignment w:val="top"/>
      <w:outlineLvl w:val="0"/>
    </w:pPr>
    <w:rPr>
      <w:b w:val="1"/>
      <w:bCs w:val="1"/>
      <w:w w:val="100"/>
      <w:position w:val="-1"/>
      <w:sz w:val="24"/>
      <w:szCs w:val="24"/>
      <w:u w:val="single"/>
      <w:effect w:val="none"/>
      <w:vertAlign w:val="baseline"/>
      <w:cs w:val="0"/>
      <w:em w:val="none"/>
      <w:lang w:bidi="ar-SA" w:eastAsia="zh-CN" w:val="es-ES"/>
    </w:rPr>
  </w:style>
  <w:style w:type="paragraph" w:styleId="Epígrafe">
    <w:name w:val="Epígrafe"/>
    <w:basedOn w:val="Normal"/>
    <w:next w:val="Epígraf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Título1">
    <w:name w:val="Títul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FreeSans" w:eastAsia="Droid Sans Fallback" w:hAnsi="Liberation Sans"/>
      <w:w w:val="100"/>
      <w:position w:val="-1"/>
      <w:sz w:val="28"/>
      <w:szCs w:val="28"/>
      <w:effect w:val="none"/>
      <w:vertAlign w:val="baseline"/>
      <w:cs w:val="0"/>
      <w:em w:val="none"/>
      <w:lang w:bidi="ar-SA" w:eastAsia="zh-CN" w:val="es-ES"/>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DejaVu Sans" w:eastAsia="DejaVu Sans" w:hAnsi="Liberation Sans"/>
      <w:w w:val="100"/>
      <w:position w:val="-1"/>
      <w:sz w:val="28"/>
      <w:szCs w:val="28"/>
      <w:effect w:val="none"/>
      <w:vertAlign w:val="baseline"/>
      <w:cs w:val="0"/>
      <w:em w:val="none"/>
      <w:lang w:bidi="ar-SA" w:eastAsia="zh-CN"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s-ES"/>
    </w:rPr>
  </w:style>
  <w:style w:type="paragraph" w:styleId="BodyText2">
    <w:name w:val="Body Text 2"/>
    <w:basedOn w:val="Normal"/>
    <w:next w:val="BodyText2"/>
    <w:autoRedefine w:val="0"/>
    <w:hidden w:val="0"/>
    <w:qFormat w:val="0"/>
    <w:pPr>
      <w:tabs>
        <w:tab w:val="left" w:leader="none" w:pos="0"/>
        <w:tab w:val="left" w:leader="none" w:pos="144"/>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uppressAutoHyphens w:val="0"/>
      <w:overflowPunct w:val="0"/>
      <w:autoSpaceDE w:val="0"/>
      <w:spacing w:line="1" w:lineRule="atLeast"/>
      <w:ind w:leftChars="-1" w:rightChars="0" w:firstLineChars="-1"/>
      <w:jc w:val="both"/>
      <w:textDirection w:val="btLr"/>
      <w:textAlignment w:val="baseline"/>
      <w:outlineLvl w:val="0"/>
    </w:pPr>
    <w:rPr>
      <w:w w:val="100"/>
      <w:position w:val="-1"/>
      <w:sz w:val="24"/>
      <w:szCs w:val="20"/>
      <w:effect w:val="none"/>
      <w:vertAlign w:val="baseline"/>
      <w:cs w:val="0"/>
      <w:em w:val="none"/>
      <w:lang w:bidi="ar-SA" w:eastAsia="zh-CN" w:val="es-ES"/>
    </w:rPr>
  </w:style>
  <w:style w:type="paragraph" w:styleId="LO-normal">
    <w:name w:val="LO-normal"/>
    <w:next w:val="LO-normal"/>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Liberation Serif" w:hAnsi="Liberation Serif"/>
      <w:color w:val="000000"/>
      <w:w w:val="100"/>
      <w:position w:val="-1"/>
      <w:sz w:val="24"/>
      <w:szCs w:val="24"/>
      <w:effect w:val="none"/>
      <w:vertAlign w:val="baseline"/>
      <w:cs w:val="0"/>
      <w:em w:val="none"/>
      <w:lang w:bidi="ar-SA" w:eastAsia="zh-CN" w:val="es-AR"/>
    </w:rPr>
  </w:style>
  <w:style w:type="paragraph" w:styleId="LO-normal1">
    <w:name w:val="LO-normal1"/>
    <w:next w:val="LO-normal1"/>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Liberation Serif" w:hAnsi="Liberation Serif"/>
      <w:color w:val="000000"/>
      <w:w w:val="100"/>
      <w:position w:val="-1"/>
      <w:sz w:val="24"/>
      <w:szCs w:val="24"/>
      <w:effect w:val="none"/>
      <w:vertAlign w:val="baseline"/>
      <w:cs w:val="0"/>
      <w:em w:val="none"/>
      <w:lang w:bidi="ar-SA" w:eastAsia="zh-CN" w:val="es-AR"/>
    </w:rPr>
  </w:style>
  <w:style w:type="paragraph" w:styleId="Contenidodelmarco">
    <w:name w:val="Contenido del marco"/>
    <w:basedOn w:val="Normal"/>
    <w:next w:val="Contenidodelmarco"/>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s-ES"/>
    </w:rPr>
  </w:style>
  <w:style w:type="paragraph" w:styleId="LO-normal3">
    <w:name w:val="LO-normal3"/>
    <w:next w:val="LO-normal3"/>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Liberation Serif" w:hAnsi="Liberation Serif"/>
      <w:color w:val="000000"/>
      <w:w w:val="100"/>
      <w:position w:val="-1"/>
      <w:sz w:val="24"/>
      <w:szCs w:val="24"/>
      <w:effect w:val="none"/>
      <w:vertAlign w:val="baseline"/>
      <w:cs w:val="0"/>
      <w:em w:val="none"/>
      <w:lang w:bidi="ar-SA" w:eastAsia="zh-CN" w:val="es-AR"/>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zh-CN" w:val="es-ES"/>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zh-CN" w:val="es-ES"/>
    </w:rPr>
  </w:style>
  <w:style w:type="paragraph" w:styleId="WW-Predeterminado">
    <w:name w:val="WW-Predeterminado"/>
    <w:next w:val="WW-Predeterminado"/>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color w:val="000000"/>
      <w:w w:val="100"/>
      <w:kern w:val="1"/>
      <w:position w:val="-1"/>
      <w:sz w:val="22"/>
      <w:szCs w:val="22"/>
      <w:effect w:val="none"/>
      <w:vertAlign w:val="baseline"/>
      <w:cs w:val="0"/>
      <w:em w:val="none"/>
      <w:lang w:bidi="ar-SA" w:eastAsia="ar-SA" w:val="en-US"/>
    </w:rPr>
  </w:style>
  <w:style w:type="paragraph" w:styleId="Normal(Web)">
    <w:name w:val="Normal (Web)"/>
    <w:basedOn w:val="Normal"/>
    <w:next w:val="Normal(Web)"/>
    <w:autoRedefine w:val="0"/>
    <w:hidden w:val="0"/>
    <w:qFormat w:val="1"/>
    <w:pPr>
      <w:suppressAutoHyphens w:val="1"/>
      <w:spacing w:after="119"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faustomarcelo.blogspot.com/2018/03/poemas-de-desanka-maksimovic.html" TargetMode="Externa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iudadseva.com/autor/desanka-maksimovic/poemas/"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SRukDYdKDHYWmdjL2yn9+0JQ==">AMUW2mWfqmpSJUlcEsphItp9QXUNiQnpMoGNhFwvsoGGIydxZ+2Jj4/wCKu/6xJuu5V7rKYoy/jccvB2g9Mr2qt5RBiKKjOpUCFNBD3Y8saCTOQti5Bs7j4=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2020-03-27T23:43:00Z</dcterms:created>
  <dc:creator>edudep</dc:creator>
</cp:coreProperties>
</file>

<file path=docProps/custom.xml><?xml version="1.0" encoding="utf-8"?>
<Properties xmlns="http://schemas.openxmlformats.org/officeDocument/2006/custom-properties" xmlns:vt="http://schemas.openxmlformats.org/officeDocument/2006/docPropsVTypes"/>
</file>