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ind w:left="0" w:hanging="2"/>
        <w:jc w:val="center"/>
        <w:rPr/>
      </w:pPr>
      <w:r w:rsidDel="00000000" w:rsidR="00000000" w:rsidRPr="00000000">
        <w:rPr/>
        <w:drawing>
          <wp:inline distB="0" distT="0" distL="114300" distR="114300">
            <wp:extent cx="1857375" cy="1857375"/>
            <wp:effectExtent b="0" l="0" r="0" t="0"/>
            <wp:docPr id="102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573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ind w:left="2" w:hanging="4"/>
        <w:jc w:val="center"/>
        <w:rPr/>
      </w:pPr>
      <w:r w:rsidDel="00000000" w:rsidR="00000000" w:rsidRPr="00000000">
        <w:rPr>
          <w:b w:val="1"/>
          <w:sz w:val="44"/>
          <w:szCs w:val="44"/>
          <w:rtl w:val="0"/>
        </w:rPr>
        <w:t xml:space="preserve">UNIVERSIDAD DE BUENOS AIRES</w:t>
      </w: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ind w:left="2" w:hanging="4"/>
        <w:jc w:val="center"/>
        <w:rPr/>
      </w:pPr>
      <w:r w:rsidDel="00000000" w:rsidR="00000000" w:rsidRPr="00000000">
        <w:rPr>
          <w:b w:val="1"/>
          <w:sz w:val="44"/>
          <w:szCs w:val="44"/>
          <w:rtl w:val="0"/>
        </w:rPr>
        <w:t xml:space="preserve">FACULTAD DE FILOSOFÍA Y LETRAS</w:t>
      </w: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ind w:left="2" w:hanging="4"/>
        <w:jc w:val="both"/>
        <w:rPr>
          <w:sz w:val="44"/>
          <w:szCs w:val="44"/>
          <w:u w:val="single"/>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ind w:left="0" w:hanging="2"/>
        <w:jc w:val="both"/>
        <w:rPr>
          <w:u w:val="single"/>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ind w:left="0" w:hanging="2"/>
        <w:jc w:val="both"/>
        <w:rPr>
          <w:u w:val="single"/>
        </w:rPr>
      </w:pP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DEPARTAMENTO: </w:t>
      </w:r>
      <w:r w:rsidDel="00000000" w:rsidR="00000000" w:rsidRPr="00000000">
        <w:rPr>
          <w:sz w:val="32"/>
          <w:szCs w:val="32"/>
          <w:rtl w:val="0"/>
        </w:rPr>
        <w:t xml:space="preserve">LETRAS</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SEMINARIO: </w:t>
      </w:r>
      <w:r w:rsidDel="00000000" w:rsidR="00000000" w:rsidRPr="00000000">
        <w:rPr>
          <w:sz w:val="32"/>
          <w:szCs w:val="32"/>
          <w:rtl w:val="0"/>
        </w:rPr>
        <w:t xml:space="preserve">LITERATURA INFANTIL Y JUVENIL</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MODALIDAD DE DICTADO</w:t>
      </w:r>
      <w:r w:rsidDel="00000000" w:rsidR="00000000" w:rsidRPr="00000000">
        <w:rPr>
          <w:sz w:val="32"/>
          <w:szCs w:val="32"/>
          <w:rtl w:val="0"/>
        </w:rPr>
        <w:t xml:space="preserve">: VIRTUAL (según Res. (D) Nº 732/20 y normativa específica dispuesta a los efectos de organizar el dictado a distancia)</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PROFESOR/A: </w:t>
      </w:r>
      <w:r w:rsidDel="00000000" w:rsidR="00000000" w:rsidRPr="00000000">
        <w:rPr>
          <w:sz w:val="32"/>
          <w:szCs w:val="32"/>
          <w:rtl w:val="0"/>
        </w:rPr>
        <w:t xml:space="preserve">FERNÁNDEZ, MIRTA GLORIA</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CUATRIMESTRE:</w:t>
      </w:r>
      <w:r w:rsidDel="00000000" w:rsidR="00000000" w:rsidRPr="00000000">
        <w:rPr>
          <w:sz w:val="32"/>
          <w:szCs w:val="32"/>
          <w:rtl w:val="0"/>
        </w:rPr>
        <w:t xml:space="preserve"> 2º</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AÑO: </w:t>
      </w:r>
      <w:r w:rsidDel="00000000" w:rsidR="00000000" w:rsidRPr="00000000">
        <w:rPr>
          <w:sz w:val="32"/>
          <w:szCs w:val="32"/>
          <w:rtl w:val="0"/>
        </w:rPr>
        <w:t xml:space="preserve">2020</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CÓDIGO Nº: </w:t>
      </w:r>
      <w:r w:rsidDel="00000000" w:rsidR="00000000" w:rsidRPr="00000000">
        <w:rPr>
          <w:rtl w:val="0"/>
        </w:rPr>
      </w:r>
    </w:p>
    <w:p w:rsidR="00000000" w:rsidDel="00000000" w:rsidP="00000000" w:rsidRDefault="00000000" w:rsidRPr="00000000" w14:paraId="00000018">
      <w:pPr>
        <w:ind w:left="0" w:hanging="2"/>
        <w:jc w:val="both"/>
        <w:rPr>
          <w:b w:val="1"/>
        </w:rPr>
      </w:pPr>
      <w:r w:rsidDel="00000000" w:rsidR="00000000" w:rsidRPr="00000000">
        <w:rPr>
          <w:rtl w:val="0"/>
        </w:rPr>
      </w:r>
    </w:p>
    <w:p w:rsidR="00000000" w:rsidDel="00000000" w:rsidP="00000000" w:rsidRDefault="00000000" w:rsidRPr="00000000" w14:paraId="00000019">
      <w:pPr>
        <w:ind w:left="0" w:hanging="2"/>
        <w:jc w:val="both"/>
        <w:rPr>
          <w:b w:val="1"/>
        </w:rPr>
      </w:pPr>
      <w:r w:rsidDel="00000000" w:rsidR="00000000" w:rsidRPr="00000000">
        <w:rPr>
          <w:rtl w:val="0"/>
        </w:rPr>
      </w:r>
    </w:p>
    <w:p w:rsidR="00000000" w:rsidDel="00000000" w:rsidP="00000000" w:rsidRDefault="00000000" w:rsidRPr="00000000" w14:paraId="0000001A">
      <w:pPr>
        <w:ind w:left="0" w:hanging="2"/>
        <w:jc w:val="both"/>
        <w:rPr>
          <w:b w:val="1"/>
        </w:rPr>
      </w:pPr>
      <w:r w:rsidDel="00000000" w:rsidR="00000000" w:rsidRPr="00000000">
        <w:rPr>
          <w:rtl w:val="0"/>
        </w:rPr>
      </w:r>
    </w:p>
    <w:p w:rsidR="00000000" w:rsidDel="00000000" w:rsidP="00000000" w:rsidRDefault="00000000" w:rsidRPr="00000000" w14:paraId="0000001B">
      <w:pPr>
        <w:ind w:left="0" w:hanging="2"/>
        <w:jc w:val="both"/>
        <w:rPr>
          <w:b w:val="1"/>
        </w:rPr>
      </w:pPr>
      <w:r w:rsidDel="00000000" w:rsidR="00000000" w:rsidRPr="00000000">
        <w:rPr>
          <w:rtl w:val="0"/>
        </w:rPr>
      </w:r>
    </w:p>
    <w:p w:rsidR="00000000" w:rsidDel="00000000" w:rsidP="00000000" w:rsidRDefault="00000000" w:rsidRPr="00000000" w14:paraId="0000001C">
      <w:pPr>
        <w:ind w:left="0" w:hanging="2"/>
        <w:jc w:val="both"/>
        <w:rPr>
          <w:b w:val="1"/>
        </w:rPr>
      </w:pPr>
      <w:r w:rsidDel="00000000" w:rsidR="00000000" w:rsidRPr="00000000">
        <w:rPr>
          <w:rtl w:val="0"/>
        </w:rPr>
      </w:r>
    </w:p>
    <w:p w:rsidR="00000000" w:rsidDel="00000000" w:rsidP="00000000" w:rsidRDefault="00000000" w:rsidRPr="00000000" w14:paraId="0000001D">
      <w:pPr>
        <w:ind w:left="0" w:hanging="2"/>
        <w:jc w:val="both"/>
        <w:rPr>
          <w:b w:val="1"/>
        </w:rPr>
      </w:pPr>
      <w:r w:rsidDel="00000000" w:rsidR="00000000" w:rsidRPr="00000000">
        <w:rPr>
          <w:rtl w:val="0"/>
        </w:rPr>
      </w:r>
    </w:p>
    <w:p w:rsidR="00000000" w:rsidDel="00000000" w:rsidP="00000000" w:rsidRDefault="00000000" w:rsidRPr="00000000" w14:paraId="0000001E">
      <w:pPr>
        <w:ind w:left="0" w:hanging="2"/>
        <w:jc w:val="both"/>
        <w:rPr>
          <w:b w:val="1"/>
        </w:rPr>
      </w:pPr>
      <w:r w:rsidDel="00000000" w:rsidR="00000000" w:rsidRPr="00000000">
        <w:rPr>
          <w:rtl w:val="0"/>
        </w:rPr>
      </w:r>
    </w:p>
    <w:p w:rsidR="00000000" w:rsidDel="00000000" w:rsidP="00000000" w:rsidRDefault="00000000" w:rsidRPr="00000000" w14:paraId="0000001F">
      <w:pPr>
        <w:ind w:left="0" w:hanging="2"/>
        <w:jc w:val="both"/>
        <w:rPr/>
      </w:pPr>
      <w:r w:rsidDel="00000000" w:rsidR="00000000" w:rsidRPr="00000000">
        <w:rPr>
          <w:b w:val="1"/>
          <w:rtl w:val="0"/>
        </w:rPr>
        <w:t xml:space="preserve">UNIVERSIDAD DE BUENOS AIRES</w:t>
      </w:r>
      <w:r w:rsidDel="00000000" w:rsidR="00000000" w:rsidRPr="00000000">
        <w:rPr>
          <w:rtl w:val="0"/>
        </w:rPr>
      </w:r>
    </w:p>
    <w:p w:rsidR="00000000" w:rsidDel="00000000" w:rsidP="00000000" w:rsidRDefault="00000000" w:rsidRPr="00000000" w14:paraId="00000020">
      <w:pPr>
        <w:ind w:left="0" w:hanging="2"/>
        <w:jc w:val="both"/>
        <w:rPr/>
      </w:pPr>
      <w:r w:rsidDel="00000000" w:rsidR="00000000" w:rsidRPr="00000000">
        <w:rPr>
          <w:b w:val="1"/>
          <w:rtl w:val="0"/>
        </w:rPr>
        <w:t xml:space="preserve">FACULTAD DE FILOSOFÍA Y LETRAS</w:t>
      </w:r>
      <w:r w:rsidDel="00000000" w:rsidR="00000000" w:rsidRPr="00000000">
        <w:rPr>
          <w:rtl w:val="0"/>
        </w:rPr>
      </w:r>
    </w:p>
    <w:p w:rsidR="00000000" w:rsidDel="00000000" w:rsidP="00000000" w:rsidRDefault="00000000" w:rsidRPr="00000000" w14:paraId="00000021">
      <w:pPr>
        <w:ind w:left="0" w:hanging="2"/>
        <w:jc w:val="both"/>
        <w:rPr/>
      </w:pPr>
      <w:r w:rsidDel="00000000" w:rsidR="00000000" w:rsidRPr="00000000">
        <w:rPr>
          <w:b w:val="1"/>
          <w:rtl w:val="0"/>
        </w:rPr>
        <w:t xml:space="preserve">DEPARTAMENTO DE LETRAS</w:t>
      </w:r>
      <w:r w:rsidDel="00000000" w:rsidR="00000000" w:rsidRPr="00000000">
        <w:rPr>
          <w:rtl w:val="0"/>
        </w:rPr>
      </w:r>
    </w:p>
    <w:p w:rsidR="00000000" w:rsidDel="00000000" w:rsidP="00000000" w:rsidRDefault="00000000" w:rsidRPr="00000000" w14:paraId="00000022">
      <w:pPr>
        <w:ind w:left="0" w:hanging="2"/>
        <w:jc w:val="both"/>
        <w:rPr>
          <w:b w:val="1"/>
          <w:highlight w:val="green"/>
        </w:rPr>
      </w:pPr>
      <w:r w:rsidDel="00000000" w:rsidR="00000000" w:rsidRPr="00000000">
        <w:rPr>
          <w:b w:val="1"/>
          <w:rtl w:val="0"/>
        </w:rPr>
        <w:t xml:space="preserve">SEMINARIO: </w:t>
      </w:r>
      <w:r w:rsidDel="00000000" w:rsidR="00000000" w:rsidRPr="00000000">
        <w:rPr>
          <w:highlight w:val="white"/>
          <w:rtl w:val="0"/>
        </w:rPr>
        <w:t xml:space="preserve">LITERATURA INFANTIL Y JUVENIL. </w:t>
      </w:r>
      <w:r w:rsidDel="00000000" w:rsidR="00000000" w:rsidRPr="00000000">
        <w:rPr>
          <w:rtl w:val="0"/>
        </w:rPr>
      </w:r>
    </w:p>
    <w:p w:rsidR="00000000" w:rsidDel="00000000" w:rsidP="00000000" w:rsidRDefault="00000000" w:rsidRPr="00000000" w14:paraId="00000023">
      <w:pPr>
        <w:ind w:left="0" w:hanging="2"/>
        <w:jc w:val="both"/>
        <w:rPr/>
      </w:pPr>
      <w:r w:rsidDel="00000000" w:rsidR="00000000" w:rsidRPr="00000000">
        <w:rPr>
          <w:b w:val="1"/>
          <w:rtl w:val="0"/>
        </w:rPr>
        <w:t xml:space="preserve">MODALIDAD DE DICTADO</w:t>
      </w:r>
      <w:r w:rsidDel="00000000" w:rsidR="00000000" w:rsidRPr="00000000">
        <w:rPr>
          <w:rtl w:val="0"/>
        </w:rPr>
        <w:t xml:space="preserve">: VIRTUAL</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24">
      <w:pPr>
        <w:ind w:left="0" w:hanging="2"/>
        <w:jc w:val="both"/>
        <w:rPr/>
      </w:pPr>
      <w:r w:rsidDel="00000000" w:rsidR="00000000" w:rsidRPr="00000000">
        <w:rPr>
          <w:b w:val="1"/>
          <w:rtl w:val="0"/>
        </w:rPr>
        <w:t xml:space="preserve">CARGA HORARIA</w:t>
      </w:r>
      <w:r w:rsidDel="00000000" w:rsidR="00000000" w:rsidRPr="00000000">
        <w:rPr>
          <w:rtl w:val="0"/>
        </w:rPr>
        <w:t xml:space="preserve">: 64 HORAS</w:t>
      </w:r>
    </w:p>
    <w:p w:rsidR="00000000" w:rsidDel="00000000" w:rsidP="00000000" w:rsidRDefault="00000000" w:rsidRPr="00000000" w14:paraId="00000025">
      <w:pPr>
        <w:ind w:left="0" w:hanging="2"/>
        <w:jc w:val="both"/>
        <w:rPr/>
      </w:pPr>
      <w:r w:rsidDel="00000000" w:rsidR="00000000" w:rsidRPr="00000000">
        <w:rPr>
          <w:b w:val="1"/>
          <w:rtl w:val="0"/>
        </w:rPr>
        <w:t xml:space="preserve">SEGUNDO CUATRIMESTRE Y AÑO: </w:t>
      </w:r>
      <w:r w:rsidDel="00000000" w:rsidR="00000000" w:rsidRPr="00000000">
        <w:rPr>
          <w:rtl w:val="0"/>
        </w:rPr>
        <w:t xml:space="preserve">2º / 2020</w:t>
      </w:r>
    </w:p>
    <w:p w:rsidR="00000000" w:rsidDel="00000000" w:rsidP="00000000" w:rsidRDefault="00000000" w:rsidRPr="00000000" w14:paraId="00000026">
      <w:pPr>
        <w:ind w:left="0" w:hanging="2"/>
        <w:jc w:val="both"/>
        <w:rPr>
          <w:b w:val="1"/>
          <w:highlight w:val="green"/>
        </w:rPr>
      </w:pPr>
      <w:r w:rsidDel="00000000" w:rsidR="00000000" w:rsidRPr="00000000">
        <w:rPr>
          <w:b w:val="1"/>
          <w:rtl w:val="0"/>
        </w:rPr>
        <w:t xml:space="preserve">CÓDIGO Nº:</w:t>
      </w:r>
      <w:r w:rsidDel="00000000" w:rsidR="00000000" w:rsidRPr="00000000">
        <w:rPr>
          <w:rtl w:val="0"/>
        </w:rPr>
      </w:r>
    </w:p>
    <w:p w:rsidR="00000000" w:rsidDel="00000000" w:rsidP="00000000" w:rsidRDefault="00000000" w:rsidRPr="00000000" w14:paraId="00000027">
      <w:pPr>
        <w:ind w:left="0" w:hanging="2"/>
        <w:jc w:val="both"/>
        <w:rPr/>
      </w:pPr>
      <w:r w:rsidDel="00000000" w:rsidR="00000000" w:rsidRPr="00000000">
        <w:rPr>
          <w:rtl w:val="0"/>
        </w:rPr>
      </w:r>
    </w:p>
    <w:p w:rsidR="00000000" w:rsidDel="00000000" w:rsidP="00000000" w:rsidRDefault="00000000" w:rsidRPr="00000000" w14:paraId="00000028">
      <w:pPr>
        <w:ind w:left="0" w:hanging="2"/>
        <w:jc w:val="both"/>
        <w:rPr/>
      </w:pPr>
      <w:r w:rsidDel="00000000" w:rsidR="00000000" w:rsidRPr="00000000">
        <w:rPr>
          <w:b w:val="1"/>
          <w:rtl w:val="0"/>
        </w:rPr>
        <w:t xml:space="preserve">PROFESOR/A: </w:t>
      </w:r>
      <w:r w:rsidDel="00000000" w:rsidR="00000000" w:rsidRPr="00000000">
        <w:rPr>
          <w:rtl w:val="0"/>
        </w:rPr>
        <w:t xml:space="preserve">MIRTA GLORIA FERNÁNDEZ</w:t>
      </w:r>
    </w:p>
    <w:p w:rsidR="00000000" w:rsidDel="00000000" w:rsidP="00000000" w:rsidRDefault="00000000" w:rsidRPr="00000000" w14:paraId="00000029">
      <w:pPr>
        <w:ind w:left="0" w:hanging="2"/>
        <w:jc w:val="both"/>
        <w:rPr/>
      </w:pPr>
      <w:r w:rsidDel="00000000" w:rsidR="00000000" w:rsidRPr="00000000">
        <w:rPr>
          <w:rtl w:val="0"/>
        </w:rPr>
      </w:r>
    </w:p>
    <w:p w:rsidR="00000000" w:rsidDel="00000000" w:rsidP="00000000" w:rsidRDefault="00000000" w:rsidRPr="00000000" w14:paraId="0000002A">
      <w:pPr>
        <w:ind w:left="0" w:hanging="2"/>
        <w:jc w:val="both"/>
        <w:rPr/>
      </w:pPr>
      <w:r w:rsidDel="00000000" w:rsidR="00000000" w:rsidRPr="00000000">
        <w:rPr>
          <w:b w:val="1"/>
          <w:rtl w:val="0"/>
        </w:rPr>
        <w:t xml:space="preserve">EQUIPO DOCENTE COLABORADOR:</w:t>
      </w:r>
      <w:r w:rsidDel="00000000" w:rsidR="00000000" w:rsidRPr="00000000">
        <w:rPr>
          <w:b w:val="1"/>
          <w:vertAlign w:val="superscript"/>
        </w:rPr>
        <w:footnoteReference w:customMarkFollows="0" w:id="1"/>
      </w:r>
      <w:r w:rsidDel="00000000" w:rsidR="00000000" w:rsidRPr="00000000">
        <w:rPr>
          <w:rtl w:val="0"/>
        </w:rPr>
      </w:r>
    </w:p>
    <w:p w:rsidR="00000000" w:rsidDel="00000000" w:rsidP="00000000" w:rsidRDefault="00000000" w:rsidRPr="00000000" w14:paraId="0000002B">
      <w:pPr>
        <w:ind w:left="0" w:hanging="2"/>
        <w:jc w:val="both"/>
        <w:rPr/>
      </w:pPr>
      <w:r w:rsidDel="00000000" w:rsidR="00000000" w:rsidRPr="00000000">
        <w:rPr>
          <w:rtl w:val="0"/>
        </w:rPr>
      </w:r>
    </w:p>
    <w:p w:rsidR="00000000" w:rsidDel="00000000" w:rsidP="00000000" w:rsidRDefault="00000000" w:rsidRPr="00000000" w14:paraId="0000002C">
      <w:pPr>
        <w:ind w:left="0" w:hanging="2"/>
        <w:jc w:val="both"/>
        <w:rPr/>
      </w:pPr>
      <w:r w:rsidDel="00000000" w:rsidR="00000000" w:rsidRPr="00000000">
        <w:rPr>
          <w:rtl w:val="0"/>
        </w:rPr>
        <w:t xml:space="preserve">FLORENCIA SORRENTINO           LAURA PESENTI             NATALIA VAISTIJ</w:t>
      </w:r>
    </w:p>
    <w:p w:rsidR="00000000" w:rsidDel="00000000" w:rsidP="00000000" w:rsidRDefault="00000000" w:rsidRPr="00000000" w14:paraId="0000002D">
      <w:pPr>
        <w:ind w:left="0" w:hanging="2"/>
        <w:jc w:val="both"/>
        <w:rPr/>
      </w:pPr>
      <w:r w:rsidDel="00000000" w:rsidR="00000000" w:rsidRPr="00000000">
        <w:rPr>
          <w:rtl w:val="0"/>
        </w:rPr>
      </w:r>
    </w:p>
    <w:p w:rsidR="00000000" w:rsidDel="00000000" w:rsidP="00000000" w:rsidRDefault="00000000" w:rsidRPr="00000000" w14:paraId="0000002E">
      <w:pPr>
        <w:numPr>
          <w:ilvl w:val="0"/>
          <w:numId w:val="1"/>
        </w:numPr>
        <w:ind w:left="0" w:hanging="2"/>
        <w:jc w:val="both"/>
        <w:rPr/>
      </w:pPr>
      <w:r w:rsidDel="00000000" w:rsidR="00000000" w:rsidRPr="00000000">
        <w:rPr>
          <w:b w:val="1"/>
          <w:rtl w:val="0"/>
        </w:rPr>
        <w:t xml:space="preserve">Fundamentación y descripción</w:t>
      </w:r>
      <w:r w:rsidDel="00000000" w:rsidR="00000000" w:rsidRPr="00000000">
        <w:rPr>
          <w:rtl w:val="0"/>
        </w:rPr>
      </w:r>
    </w:p>
    <w:p w:rsidR="00000000" w:rsidDel="00000000" w:rsidP="00000000" w:rsidRDefault="00000000" w:rsidRPr="00000000" w14:paraId="0000002F">
      <w:pPr>
        <w:ind w:left="0" w:hanging="2"/>
        <w:jc w:val="both"/>
        <w:rPr/>
      </w:pPr>
      <w:r w:rsidDel="00000000" w:rsidR="00000000" w:rsidRPr="00000000">
        <w:rPr>
          <w:rtl w:val="0"/>
        </w:rPr>
      </w:r>
    </w:p>
    <w:p w:rsidR="00000000" w:rsidDel="00000000" w:rsidP="00000000" w:rsidRDefault="00000000" w:rsidRPr="00000000" w14:paraId="00000030">
      <w:pPr>
        <w:ind w:left="0" w:hanging="2"/>
        <w:jc w:val="both"/>
        <w:rPr/>
      </w:pPr>
      <w:r w:rsidDel="00000000" w:rsidR="00000000" w:rsidRPr="00000000">
        <w:rPr>
          <w:rtl w:val="0"/>
        </w:rPr>
        <w:t xml:space="preserve">El campo de la literatura infantil y juvenil, entendido como una zona de producción y lectura de alto impacto en distintas instancias de la vida cultural de niños y jóvenes tanto como en las instituciones que los albergan, constituye un área en construcción en lo que a su tratamiento académico se refiere. Si bien de a poco va produciendo sus propias reflexiones, debates y polémicas es una zona, en gran medida, atrapada por el mercado y cuyo ámbito de circulación es prioritariamente escolar.</w:t>
      </w:r>
    </w:p>
    <w:p w:rsidR="00000000" w:rsidDel="00000000" w:rsidP="00000000" w:rsidRDefault="00000000" w:rsidRPr="00000000" w14:paraId="00000031">
      <w:pPr>
        <w:ind w:left="0" w:hanging="2"/>
        <w:jc w:val="both"/>
        <w:rPr/>
      </w:pPr>
      <w:r w:rsidDel="00000000" w:rsidR="00000000" w:rsidRPr="00000000">
        <w:rPr>
          <w:rtl w:val="0"/>
        </w:rPr>
      </w:r>
    </w:p>
    <w:p w:rsidR="00000000" w:rsidDel="00000000" w:rsidP="00000000" w:rsidRDefault="00000000" w:rsidRPr="00000000" w14:paraId="00000032">
      <w:pPr>
        <w:ind w:left="0" w:hanging="2"/>
        <w:jc w:val="both"/>
        <w:rPr/>
      </w:pPr>
      <w:r w:rsidDel="00000000" w:rsidR="00000000" w:rsidRPr="00000000">
        <w:rPr>
          <w:rtl w:val="0"/>
        </w:rPr>
        <w:t xml:space="preserve">El presente seminario se propone la construcción de un espacio de discusión sobre la especificidad del campo de producción y de lectura denominado “literatura infantil y juvenil” tanto en términos de algunas poéticas dominantes como en lo referido a los modos particulares en que este campo va desarrollando sus propios procesos de consolidación. Nos interesa el análisis de un corpus que permita atender a la materialidad discursiva de las obras, a sus aspectos gráficos e icónicos y a las connotaciones ideológicas de esa estética. De este modo, contenidos formales como “figuras” del narrador, relaciones textos-imagen y retóricas del humor se abordarán como materialidades discursivas con consecuencias de sentido. Para ello, se asumen las prácticas de lectura como hechos culturales y por ende, cambiante, que demanda la adopción de modelos diversificados con fuerte énfasis en la articulación con el contexto. Nos interesa la circulación de literatura en las redes como también las producciones culturales vinculadas al ámbito audiovisual, en especial filmes con acento en ideas sobre la infancia y la adolescencia. Prestaremos atención a la conformación material de las obras tanto como a sus consecuencias ideológicas (Bajtín, Foucault). </w:t>
      </w:r>
    </w:p>
    <w:p w:rsidR="00000000" w:rsidDel="00000000" w:rsidP="00000000" w:rsidRDefault="00000000" w:rsidRPr="00000000" w14:paraId="00000033">
      <w:pPr>
        <w:numPr>
          <w:ilvl w:val="0"/>
          <w:numId w:val="1"/>
        </w:numPr>
        <w:ind w:left="0" w:hanging="2"/>
        <w:jc w:val="both"/>
        <w:rPr/>
      </w:pPr>
      <w:r w:rsidDel="00000000" w:rsidR="00000000" w:rsidRPr="00000000">
        <w:rPr>
          <w:b w:val="1"/>
          <w:rtl w:val="0"/>
        </w:rPr>
        <w:t xml:space="preserve">Objetivos:</w:t>
      </w:r>
      <w:r w:rsidDel="00000000" w:rsidR="00000000" w:rsidRPr="00000000">
        <w:rPr>
          <w:rtl w:val="0"/>
        </w:rPr>
      </w:r>
    </w:p>
    <w:p w:rsidR="00000000" w:rsidDel="00000000" w:rsidP="00000000" w:rsidRDefault="00000000" w:rsidRPr="00000000" w14:paraId="00000034">
      <w:pPr>
        <w:ind w:left="0" w:firstLine="0"/>
        <w:jc w:val="both"/>
        <w:rPr/>
      </w:pPr>
      <w:r w:rsidDel="00000000" w:rsidR="00000000" w:rsidRPr="00000000">
        <w:rPr>
          <w:rtl w:val="0"/>
        </w:rPr>
      </w:r>
    </w:p>
    <w:p w:rsidR="00000000" w:rsidDel="00000000" w:rsidP="00000000" w:rsidRDefault="00000000" w:rsidRPr="00000000" w14:paraId="00000035">
      <w:pPr>
        <w:ind w:left="0" w:hanging="2"/>
        <w:jc w:val="both"/>
        <w:rPr/>
      </w:pPr>
      <w:r w:rsidDel="00000000" w:rsidR="00000000" w:rsidRPr="00000000">
        <w:rPr>
          <w:rtl w:val="0"/>
        </w:rPr>
      </w:r>
    </w:p>
    <w:p w:rsidR="00000000" w:rsidDel="00000000" w:rsidP="00000000" w:rsidRDefault="00000000" w:rsidRPr="00000000" w14:paraId="0000003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8" w:right="0" w:hanging="360"/>
        <w:jc w:val="both"/>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Examinar las discusiones acerca del lugar de la LIJ y de las producciones culturales dirigidas a los chicos.  </w:t>
      </w:r>
    </w:p>
    <w:p w:rsidR="00000000" w:rsidDel="00000000" w:rsidP="00000000" w:rsidRDefault="00000000" w:rsidRPr="00000000" w14:paraId="0000003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8" w:right="0" w:hanging="360"/>
        <w:jc w:val="both"/>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Realizar lecturas interpretativas que den cuenta de los modos en que se concibe a la infancia en diferentes contextos. </w:t>
      </w:r>
    </w:p>
    <w:p w:rsidR="00000000" w:rsidDel="00000000" w:rsidP="00000000" w:rsidRDefault="00000000" w:rsidRPr="00000000" w14:paraId="0000003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8" w:right="0" w:hanging="360"/>
        <w:jc w:val="both"/>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Conocer las características propias de textos contemporáneos que circulan en el campo como el libro álbum y el objeto-libro. </w:t>
      </w:r>
    </w:p>
    <w:p w:rsidR="00000000" w:rsidDel="00000000" w:rsidP="00000000" w:rsidRDefault="00000000" w:rsidRPr="00000000" w14:paraId="0000003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8" w:right="0" w:hanging="360"/>
        <w:jc w:val="both"/>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Llevar a cabo un análisis crítico de un corpus de textos, prestando especial atención a los aspectos gráficos y estéticos (ilustración, diseño) que forman parte de las producciones literarias del campo.</w:t>
      </w:r>
    </w:p>
    <w:p w:rsidR="00000000" w:rsidDel="00000000" w:rsidP="00000000" w:rsidRDefault="00000000" w:rsidRPr="00000000" w14:paraId="0000003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8" w:right="0" w:hanging="360"/>
        <w:jc w:val="both"/>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Examinar ciertos aspectos propios de la narratología en los textos literarios propuestos. </w:t>
      </w:r>
    </w:p>
    <w:p w:rsidR="00000000" w:rsidDel="00000000" w:rsidP="00000000" w:rsidRDefault="00000000" w:rsidRPr="00000000" w14:paraId="0000003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8" w:right="0" w:hanging="360"/>
        <w:jc w:val="both"/>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Analizar representaciones sociolingüísticas sobre el lector (niño/joven/adulto) presentes en las narraciones seleccionadas. </w:t>
      </w:r>
    </w:p>
    <w:p w:rsidR="00000000" w:rsidDel="00000000" w:rsidP="00000000" w:rsidRDefault="00000000" w:rsidRPr="00000000" w14:paraId="0000003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8" w:right="0" w:hanging="360"/>
        <w:jc w:val="both"/>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Reflexionar acerca de las significaciones que produce la ilustración en los textos destinados a niños.</w:t>
      </w:r>
    </w:p>
    <w:p w:rsidR="00000000" w:rsidDel="00000000" w:rsidP="00000000" w:rsidRDefault="00000000" w:rsidRPr="00000000" w14:paraId="0000003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8" w:right="0" w:hanging="360"/>
        <w:jc w:val="both"/>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Determinar y analizar qué procedimientos retóricos propios del humor se implementan en la construcción de los textos literarios para niños y jóvenes y sus consecuencias de sentido. </w:t>
      </w:r>
    </w:p>
    <w:p w:rsidR="00000000" w:rsidDel="00000000" w:rsidP="00000000" w:rsidRDefault="00000000" w:rsidRPr="00000000" w14:paraId="0000003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8" w:right="0" w:hanging="360"/>
        <w:jc w:val="both"/>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Explorar los debates en torno a los ámbitos de circulación, temáticas y abordajes en la literatura juvenil.</w:t>
      </w:r>
    </w:p>
    <w:p w:rsidR="00000000" w:rsidDel="00000000" w:rsidP="00000000" w:rsidRDefault="00000000" w:rsidRPr="00000000" w14:paraId="0000003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8" w:right="0" w:hanging="360"/>
        <w:jc w:val="both"/>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Atender a producciones audiovisuales que amplíen las miradas sobre la adolescencia y sobre la infancia. </w:t>
      </w:r>
    </w:p>
    <w:p w:rsidR="00000000" w:rsidDel="00000000" w:rsidP="00000000" w:rsidRDefault="00000000" w:rsidRPr="00000000" w14:paraId="00000040">
      <w:pPr>
        <w:ind w:left="-2" w:firstLine="0"/>
        <w:jc w:val="both"/>
        <w:rPr/>
      </w:pPr>
      <w:r w:rsidDel="00000000" w:rsidR="00000000" w:rsidRPr="00000000">
        <w:rPr>
          <w:rtl w:val="0"/>
        </w:rPr>
      </w:r>
    </w:p>
    <w:p w:rsidR="00000000" w:rsidDel="00000000" w:rsidP="00000000" w:rsidRDefault="00000000" w:rsidRPr="00000000" w14:paraId="00000041">
      <w:pPr>
        <w:numPr>
          <w:ilvl w:val="0"/>
          <w:numId w:val="1"/>
        </w:numPr>
        <w:ind w:left="0" w:hanging="2"/>
        <w:jc w:val="both"/>
        <w:rPr/>
      </w:pPr>
      <w:r w:rsidDel="00000000" w:rsidR="00000000" w:rsidRPr="00000000">
        <w:rPr>
          <w:b w:val="1"/>
          <w:rtl w:val="0"/>
        </w:rPr>
        <w:t xml:space="preserve">Contenidos: </w:t>
      </w:r>
      <w:r w:rsidDel="00000000" w:rsidR="00000000" w:rsidRPr="00000000">
        <w:rPr>
          <w:rtl w:val="0"/>
        </w:rPr>
        <w:t xml:space="preserve">[organizados en unidades temáticas]</w:t>
      </w:r>
    </w:p>
    <w:p w:rsidR="00000000" w:rsidDel="00000000" w:rsidP="00000000" w:rsidRDefault="00000000" w:rsidRPr="00000000" w14:paraId="00000042">
      <w:pPr>
        <w:ind w:left="0" w:hanging="2"/>
        <w:jc w:val="both"/>
        <w:rPr>
          <w:u w:val="single"/>
        </w:rPr>
      </w:pPr>
      <w:r w:rsidDel="00000000" w:rsidR="00000000" w:rsidRPr="00000000">
        <w:rPr>
          <w:rtl w:val="0"/>
        </w:rPr>
      </w:r>
    </w:p>
    <w:p w:rsidR="00000000" w:rsidDel="00000000" w:rsidP="00000000" w:rsidRDefault="00000000" w:rsidRPr="00000000" w14:paraId="00000043">
      <w:pPr>
        <w:ind w:left="0" w:hanging="2"/>
        <w:jc w:val="both"/>
        <w:rPr>
          <w:b w:val="1"/>
        </w:rPr>
      </w:pPr>
      <w:r w:rsidDel="00000000" w:rsidR="00000000" w:rsidRPr="00000000">
        <w:rPr>
          <w:b w:val="1"/>
          <w:rtl w:val="0"/>
        </w:rPr>
        <w:t xml:space="preserve">Unidad I: Problemas de especificidad y campo</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Algunas reflexiones en torno a la infancia. La literatura infantil como campo de producción controvertido. Definiciones, características, descripciones. ¿Género o campo? La literatura infantil: investigación, la crítica, mediadores editoriales y pedagógicos. La literatura infantil y su relación con otros campos y prácticas sociales: la pedagogía, la psicología, la didáctica, la lengua. La especificidad de la LIJ. Supuestos en relación a estereotipos lingüísticos, morales, escolares, psicológicos, políticos y de simplicidad. Literatura y valores. Expectativas sociales y respuestas posibles desde el mercado editorial. La discusión sobre la literatura en valores. Lo ideológico como constitutivo de la LIJ.</w:t>
      </w:r>
    </w:p>
    <w:p w:rsidR="00000000" w:rsidDel="00000000" w:rsidP="00000000" w:rsidRDefault="00000000" w:rsidRPr="00000000" w14:paraId="00000046">
      <w:pPr>
        <w:ind w:left="0" w:hanging="2"/>
        <w:jc w:val="both"/>
        <w:rPr/>
      </w:pPr>
      <w:r w:rsidDel="00000000" w:rsidR="00000000" w:rsidRPr="00000000">
        <w:rPr>
          <w:rtl w:val="0"/>
        </w:rPr>
      </w:r>
    </w:p>
    <w:p w:rsidR="00000000" w:rsidDel="00000000" w:rsidP="00000000" w:rsidRDefault="00000000" w:rsidRPr="00000000" w14:paraId="00000047">
      <w:pPr>
        <w:ind w:left="0" w:hanging="2"/>
        <w:jc w:val="both"/>
        <w:rPr>
          <w:b w:val="1"/>
          <w:u w:val="single"/>
        </w:rPr>
      </w:pPr>
      <w:r w:rsidDel="00000000" w:rsidR="00000000" w:rsidRPr="00000000">
        <w:rPr>
          <w:b w:val="1"/>
          <w:u w:val="single"/>
          <w:rtl w:val="0"/>
        </w:rPr>
        <w:t xml:space="preserve">Unidad II: Literatura y materialidad discursiva </w:t>
      </w:r>
    </w:p>
    <w:p w:rsidR="00000000" w:rsidDel="00000000" w:rsidP="00000000" w:rsidRDefault="00000000" w:rsidRPr="00000000" w14:paraId="00000048">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La potencialidad de la voz narrativa en LIJ. Narrador/narratario implícitos. La construcción del lector. La relación narrador, texto, lector. Diferentes tipos de narradores e implicancias. Confusión de narradores, voz popular; polifonía; del narrador protector al narrador no confiable. Narrador metaficcional. La confesión del narrador como marca de humor. Apelaciones y advertencias al lector. Saberes del lector versus saberes del protagonista de la historia. Los signos culturales que prevalecen en las luchas culturales.</w:t>
      </w:r>
    </w:p>
    <w:p w:rsidR="00000000" w:rsidDel="00000000" w:rsidP="00000000" w:rsidRDefault="00000000" w:rsidRPr="00000000" w14:paraId="0000004A">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ind w:left="0" w:hanging="2"/>
        <w:jc w:val="both"/>
        <w:rPr>
          <w:b w:val="1"/>
        </w:rPr>
      </w:pPr>
      <w:r w:rsidDel="00000000" w:rsidR="00000000" w:rsidRPr="00000000">
        <w:rPr>
          <w:b w:val="1"/>
          <w:rtl w:val="0"/>
        </w:rPr>
        <w:t xml:space="preserve">Unidad III: La ilustración como rasgo constitutivo de la literatura infantil. </w:t>
      </w:r>
    </w:p>
    <w:p w:rsidR="00000000" w:rsidDel="00000000" w:rsidP="00000000" w:rsidRDefault="00000000" w:rsidRPr="00000000" w14:paraId="0000004C">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El diálogo entre el texto y la imagen para la construcción de sentidos. El libro álbum: un género donde se exploran todas las posibilidades de este diálogo. Signos plásticos y signos icónicos de la imagen. La narración a cargo de la imagen. El objeto- libro: elementos de edición y diagramación, partes del libro utilizados para la producción de significación. Las figuras retóricas en la imagen de los libros álbum. Metáfora, metonimia, oxímoron, ironía. La hibridación genérica: textos construidos a partir de la combinación de elementos y convenciones pertenecientes a  diversos géneros literarios y no literarios. La puesta en cuestión de los límites entre ficción y realidad: metalepsis, el salto de mundos en el texto y en la imagen.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ind w:left="0" w:hanging="2"/>
        <w:jc w:val="both"/>
        <w:rPr>
          <w:b w:val="1"/>
        </w:rPr>
      </w:pPr>
      <w:r w:rsidDel="00000000" w:rsidR="00000000" w:rsidRPr="00000000">
        <w:rPr>
          <w:b w:val="1"/>
          <w:rtl w:val="0"/>
        </w:rPr>
        <w:t xml:space="preserve">Unidad IV: Retóricas del humor</w:t>
      </w:r>
    </w:p>
    <w:p w:rsidR="00000000" w:rsidDel="00000000" w:rsidP="00000000" w:rsidRDefault="00000000" w:rsidRPr="00000000" w14:paraId="00000050">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ind w:left="0" w:hanging="2"/>
        <w:jc w:val="both"/>
        <w:rPr/>
      </w:pPr>
      <w:r w:rsidDel="00000000" w:rsidR="00000000" w:rsidRPr="00000000">
        <w:rPr>
          <w:rtl w:val="0"/>
        </w:rPr>
        <w:t xml:space="preserve">Textos humorísticos: transgresiones a las convenciones narrativas de la literatura infantil. La narración en el humor: puesta en crisis de la voz narrativa convencional de la literatura para chicos. La parodia: diálogo paródico con géneros, obras, estilos, personajes de la literatura y  de otros ámbitos de la cultura (medios masivos de comunicación, espectáculo teatral, cine, publicidad). La ironía y la sátira en la literatura infantil: cuestionamiento en torno a representaciones de los adultos en relación con la infancia. El humor absurdo y el humor negro como géneros marginales de la literatura infantil. Transgresiones humorísticas a los supuestos subyacentes en la producción y lectura de los libros para niños. La ilustración en los libros humorísticos, su vinculación con el texto escrito.</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ind w:left="0" w:hanging="2"/>
        <w:jc w:val="both"/>
        <w:rPr>
          <w:b w:val="1"/>
        </w:rPr>
      </w:pPr>
      <w:r w:rsidDel="00000000" w:rsidR="00000000" w:rsidRPr="00000000">
        <w:rPr>
          <w:b w:val="1"/>
          <w:rtl w:val="0"/>
        </w:rPr>
        <w:t xml:space="preserve">Unidad V: La Literatura juvenil, la escuela, y los medios audiovisuales</w:t>
      </w:r>
    </w:p>
    <w:p w:rsidR="00000000" w:rsidDel="00000000" w:rsidP="00000000" w:rsidRDefault="00000000" w:rsidRPr="00000000" w14:paraId="00000054">
      <w:pPr>
        <w:ind w:left="0" w:hanging="2"/>
        <w:jc w:val="both"/>
        <w:rPr/>
      </w:pPr>
      <w:r w:rsidDel="00000000" w:rsidR="00000000" w:rsidRPr="00000000">
        <w:rPr>
          <w:rtl w:val="0"/>
        </w:rPr>
        <w:t xml:space="preserve">[Se especificarán los contenidos de la unidad V]</w:t>
      </w:r>
    </w:p>
    <w:p w:rsidR="00000000" w:rsidDel="00000000" w:rsidP="00000000" w:rsidRDefault="00000000" w:rsidRPr="00000000" w14:paraId="00000055">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ind w:left="0" w:hanging="2"/>
        <w:jc w:val="both"/>
        <w:rPr/>
      </w:pPr>
      <w:r w:rsidDel="00000000" w:rsidR="00000000" w:rsidRPr="00000000">
        <w:rPr>
          <w:rtl w:val="0"/>
        </w:rPr>
        <w:t xml:space="preserve">El lugar de la literatura en los distintos espacios escolares. La construcción de cánones de lectura. Las temáticas del curriculum escolar en la literatura juvenil. Adolescencia y juventud: culturas y culturas escolares. Polémicas particulares en relación con la definición del campo de producción de la literatura destinada a jóvenes. Prejuicios y construcciones discursivas y estereotípicas sobre la infancia y sobre la adolescencia. Filmes con énfasis en miradas alternativas sobre la infancia y la adolescencia con énfasis en los contextos sociales de producción.</w:t>
      </w:r>
    </w:p>
    <w:p w:rsidR="00000000" w:rsidDel="00000000" w:rsidP="00000000" w:rsidRDefault="00000000" w:rsidRPr="00000000" w14:paraId="00000057">
      <w:pPr>
        <w:ind w:left="0" w:hanging="2"/>
        <w:jc w:val="both"/>
        <w:rPr/>
      </w:pPr>
      <w:r w:rsidDel="00000000" w:rsidR="00000000" w:rsidRPr="00000000">
        <w:rPr>
          <w:rtl w:val="0"/>
        </w:rPr>
      </w:r>
    </w:p>
    <w:p w:rsidR="00000000" w:rsidDel="00000000" w:rsidP="00000000" w:rsidRDefault="00000000" w:rsidRPr="00000000" w14:paraId="00000058">
      <w:pPr>
        <w:numPr>
          <w:ilvl w:val="0"/>
          <w:numId w:val="1"/>
        </w:numPr>
        <w:ind w:left="0" w:hanging="2"/>
        <w:jc w:val="both"/>
        <w:rPr/>
      </w:pPr>
      <w:r w:rsidDel="00000000" w:rsidR="00000000" w:rsidRPr="00000000">
        <w:rPr>
          <w:b w:val="1"/>
          <w:rtl w:val="0"/>
        </w:rPr>
        <w:t xml:space="preserve">Bibliografía, filmografía y/o discografía obligatoria, complementaria y fuentes, si correspondiera: </w:t>
      </w:r>
      <w:r w:rsidDel="00000000" w:rsidR="00000000" w:rsidRPr="00000000">
        <w:rPr>
          <w:rtl w:val="0"/>
        </w:rPr>
      </w:r>
    </w:p>
    <w:p w:rsidR="00000000" w:rsidDel="00000000" w:rsidP="00000000" w:rsidRDefault="00000000" w:rsidRPr="00000000" w14:paraId="00000059">
      <w:pPr>
        <w:ind w:left="0" w:hanging="2"/>
        <w:jc w:val="both"/>
        <w:rPr/>
      </w:pPr>
      <w:r w:rsidDel="00000000" w:rsidR="00000000" w:rsidRPr="00000000">
        <w:rPr>
          <w:rtl w:val="0"/>
        </w:rPr>
      </w:r>
    </w:p>
    <w:p w:rsidR="00000000" w:rsidDel="00000000" w:rsidP="00000000" w:rsidRDefault="00000000" w:rsidRPr="00000000" w14:paraId="0000005A">
      <w:pPr>
        <w:ind w:left="0" w:hanging="2"/>
        <w:jc w:val="both"/>
        <w:rPr>
          <w:b w:val="1"/>
          <w:color w:val="000000"/>
          <w:u w:val="single"/>
        </w:rPr>
      </w:pPr>
      <w:r w:rsidDel="00000000" w:rsidR="00000000" w:rsidRPr="00000000">
        <w:rPr>
          <w:b w:val="1"/>
          <w:color w:val="000000"/>
          <w:u w:val="single"/>
          <w:rtl w:val="0"/>
        </w:rPr>
        <w:t xml:space="preserve">Unidad N° I: Problemas de especificidad y campo</w:t>
      </w:r>
    </w:p>
    <w:p w:rsidR="00000000" w:rsidDel="00000000" w:rsidP="00000000" w:rsidRDefault="00000000" w:rsidRPr="00000000" w14:paraId="0000005B">
      <w:pPr>
        <w:ind w:left="0" w:hanging="2"/>
        <w:jc w:val="both"/>
        <w:rPr/>
      </w:pPr>
      <w:r w:rsidDel="00000000" w:rsidR="00000000" w:rsidRPr="00000000">
        <w:rPr>
          <w:rtl w:val="0"/>
        </w:rPr>
      </w:r>
    </w:p>
    <w:p w:rsidR="00000000" w:rsidDel="00000000" w:rsidP="00000000" w:rsidRDefault="00000000" w:rsidRPr="00000000" w14:paraId="0000005C">
      <w:pPr>
        <w:ind w:left="0" w:hanging="2"/>
        <w:jc w:val="both"/>
        <w:rPr>
          <w:u w:val="single"/>
        </w:rPr>
      </w:pPr>
      <w:r w:rsidDel="00000000" w:rsidR="00000000" w:rsidRPr="00000000">
        <w:rPr>
          <w:u w:val="single"/>
          <w:rtl w:val="0"/>
        </w:rPr>
        <w:t xml:space="preserve">Bibliografía/Filmografía/Discografía obligatoria</w:t>
      </w:r>
    </w:p>
    <w:p w:rsidR="00000000" w:rsidDel="00000000" w:rsidP="00000000" w:rsidRDefault="00000000" w:rsidRPr="00000000" w14:paraId="0000005D">
      <w:pPr>
        <w:ind w:left="0" w:firstLine="0"/>
        <w:jc w:val="both"/>
        <w:rPr/>
      </w:pPr>
      <w:r w:rsidDel="00000000" w:rsidR="00000000" w:rsidRPr="00000000">
        <w:rPr>
          <w:rtl w:val="0"/>
        </w:rPr>
      </w:r>
    </w:p>
    <w:p w:rsidR="00000000" w:rsidDel="00000000" w:rsidP="00000000" w:rsidRDefault="00000000" w:rsidRPr="00000000" w14:paraId="0000005E">
      <w:pPr>
        <w:ind w:left="0" w:hanging="2"/>
        <w:jc w:val="both"/>
        <w:rPr/>
      </w:pPr>
      <w:r w:rsidDel="00000000" w:rsidR="00000000" w:rsidRPr="00000000">
        <w:rPr>
          <w:rtl w:val="0"/>
        </w:rPr>
        <w:t xml:space="preserve">Alvarado, M. y Guido, H. (1993) </w:t>
      </w:r>
      <w:r w:rsidDel="00000000" w:rsidR="00000000" w:rsidRPr="00000000">
        <w:rPr>
          <w:i w:val="1"/>
          <w:rtl w:val="0"/>
        </w:rPr>
        <w:t xml:space="preserve">Incluso los niños. Apuntes para una estética de la infancia</w:t>
      </w:r>
      <w:r w:rsidDel="00000000" w:rsidR="00000000" w:rsidRPr="00000000">
        <w:rPr>
          <w:rtl w:val="0"/>
        </w:rPr>
        <w:t xml:space="preserve">. Bs. As: La marca.</w:t>
      </w:r>
    </w:p>
    <w:p w:rsidR="00000000" w:rsidDel="00000000" w:rsidP="00000000" w:rsidRDefault="00000000" w:rsidRPr="00000000" w14:paraId="0000005F">
      <w:pPr>
        <w:ind w:left="0" w:hanging="2"/>
        <w:jc w:val="both"/>
        <w:rPr/>
      </w:pPr>
      <w:r w:rsidDel="00000000" w:rsidR="00000000" w:rsidRPr="00000000">
        <w:rPr>
          <w:rtl w:val="0"/>
        </w:rPr>
      </w:r>
    </w:p>
    <w:p w:rsidR="00000000" w:rsidDel="00000000" w:rsidP="00000000" w:rsidRDefault="00000000" w:rsidRPr="00000000" w14:paraId="00000060">
      <w:pPr>
        <w:ind w:left="0" w:hanging="2"/>
        <w:jc w:val="both"/>
        <w:rPr/>
      </w:pPr>
      <w:r w:rsidDel="00000000" w:rsidR="00000000" w:rsidRPr="00000000">
        <w:rPr>
          <w:rtl w:val="0"/>
        </w:rPr>
        <w:t xml:space="preserve">Alvarado, M. y Massat, E. (1989) "El tesoro de la Juventud" en "Filología" AÑO XXIV 1.2. Instituto de Filología y Literaturas hispánicas "Dr. Amado Alonso". Universidad de Buenos Aires. </w:t>
      </w:r>
    </w:p>
    <w:p w:rsidR="00000000" w:rsidDel="00000000" w:rsidP="00000000" w:rsidRDefault="00000000" w:rsidRPr="00000000" w14:paraId="00000061">
      <w:pPr>
        <w:ind w:left="0" w:hanging="2"/>
        <w:rPr/>
      </w:pPr>
      <w:r w:rsidDel="00000000" w:rsidR="00000000" w:rsidRPr="00000000">
        <w:rPr>
          <w:rtl w:val="0"/>
        </w:rPr>
        <w:t xml:space="preserve">Barthes, Roland (1987) “Escribir la lectura”. En </w:t>
      </w:r>
      <w:r w:rsidDel="00000000" w:rsidR="00000000" w:rsidRPr="00000000">
        <w:rPr>
          <w:i w:val="1"/>
          <w:rtl w:val="0"/>
        </w:rPr>
        <w:t xml:space="preserve">El susurro del lenguaje. Más allá de la palabra y de la escritura</w:t>
      </w:r>
      <w:r w:rsidDel="00000000" w:rsidR="00000000" w:rsidRPr="00000000">
        <w:rPr>
          <w:rtl w:val="0"/>
        </w:rPr>
        <w:t xml:space="preserve">, México: Paidós</w:t>
      </w:r>
    </w:p>
    <w:p w:rsidR="00000000" w:rsidDel="00000000" w:rsidP="00000000" w:rsidRDefault="00000000" w:rsidRPr="00000000" w14:paraId="00000062">
      <w:pPr>
        <w:ind w:left="0" w:hanging="2"/>
        <w:jc w:val="both"/>
        <w:rPr/>
      </w:pPr>
      <w:r w:rsidDel="00000000" w:rsidR="00000000" w:rsidRPr="00000000">
        <w:rPr>
          <w:rtl w:val="0"/>
        </w:rPr>
      </w:r>
    </w:p>
    <w:p w:rsidR="00000000" w:rsidDel="00000000" w:rsidP="00000000" w:rsidRDefault="00000000" w:rsidRPr="00000000" w14:paraId="00000063">
      <w:pPr>
        <w:ind w:left="0" w:hanging="2"/>
        <w:jc w:val="both"/>
        <w:rPr/>
      </w:pPr>
      <w:r w:rsidDel="00000000" w:rsidR="00000000" w:rsidRPr="00000000">
        <w:rPr>
          <w:rtl w:val="0"/>
        </w:rPr>
        <w:t xml:space="preserve">Bombini, G. (2004) “Una literatura con atributos: la literatura infantil”. Ponencia presentada en el Congreso Internacional Debates Actuales. Las teorías críticas de la literatura y la lingüística, organizado por el Departamento de Letras de la Facultad de Filosofía y Letras de la Universidad de Buenos Aires. 18 al 21 de octubre de 2004.</w:t>
      </w:r>
    </w:p>
    <w:p w:rsidR="00000000" w:rsidDel="00000000" w:rsidP="00000000" w:rsidRDefault="00000000" w:rsidRPr="00000000" w14:paraId="00000064">
      <w:pPr>
        <w:ind w:left="0" w:hanging="2"/>
        <w:jc w:val="both"/>
        <w:rPr/>
      </w:pPr>
      <w:r w:rsidDel="00000000" w:rsidR="00000000" w:rsidRPr="00000000">
        <w:rPr>
          <w:rtl w:val="0"/>
        </w:rPr>
      </w:r>
    </w:p>
    <w:p w:rsidR="00000000" w:rsidDel="00000000" w:rsidP="00000000" w:rsidRDefault="00000000" w:rsidRPr="00000000" w14:paraId="00000065">
      <w:pPr>
        <w:ind w:left="0" w:hanging="2"/>
        <w:jc w:val="both"/>
        <w:rPr/>
      </w:pPr>
      <w:r w:rsidDel="00000000" w:rsidR="00000000" w:rsidRPr="00000000">
        <w:rPr>
          <w:rtl w:val="0"/>
        </w:rPr>
        <w:t xml:space="preserve">Carli, S. (2002) "Introducción" en </w:t>
      </w:r>
      <w:r w:rsidDel="00000000" w:rsidR="00000000" w:rsidRPr="00000000">
        <w:rPr>
          <w:i w:val="1"/>
          <w:rtl w:val="0"/>
        </w:rPr>
        <w:t xml:space="preserve">Niñez, pedagogía y política. Transformaciones de los discursos acerca de la infancia en la historia de la educación argentina entre 1880 y 1955</w:t>
      </w:r>
      <w:r w:rsidDel="00000000" w:rsidR="00000000" w:rsidRPr="00000000">
        <w:rPr>
          <w:rtl w:val="0"/>
        </w:rPr>
        <w:t xml:space="preserve">. Bs. As. Miño y Dávila. </w:t>
      </w:r>
    </w:p>
    <w:p w:rsidR="00000000" w:rsidDel="00000000" w:rsidP="00000000" w:rsidRDefault="00000000" w:rsidRPr="00000000" w14:paraId="00000066">
      <w:pPr>
        <w:ind w:left="0" w:hanging="2"/>
        <w:jc w:val="both"/>
        <w:rPr/>
      </w:pPr>
      <w:r w:rsidDel="00000000" w:rsidR="00000000" w:rsidRPr="00000000">
        <w:rPr>
          <w:rtl w:val="0"/>
        </w:rPr>
      </w:r>
    </w:p>
    <w:p w:rsidR="00000000" w:rsidDel="00000000" w:rsidP="00000000" w:rsidRDefault="00000000" w:rsidRPr="00000000" w14:paraId="00000067">
      <w:pPr>
        <w:ind w:left="0" w:hanging="2"/>
        <w:jc w:val="both"/>
        <w:rPr/>
      </w:pPr>
      <w:r w:rsidDel="00000000" w:rsidR="00000000" w:rsidRPr="00000000">
        <w:rPr>
          <w:rtl w:val="0"/>
        </w:rPr>
        <w:t xml:space="preserve">Colomer, T. (1998) “Caracterización de la narrativa infantil y juvenil actual” en </w:t>
      </w:r>
      <w:r w:rsidDel="00000000" w:rsidR="00000000" w:rsidRPr="00000000">
        <w:rPr>
          <w:i w:val="1"/>
          <w:rtl w:val="0"/>
        </w:rPr>
        <w:t xml:space="preserve">La formación del lector literario.</w:t>
      </w:r>
      <w:r w:rsidDel="00000000" w:rsidR="00000000" w:rsidRPr="00000000">
        <w:rPr>
          <w:rtl w:val="0"/>
        </w:rPr>
        <w:t xml:space="preserve"> Salamanca: Fundación Germán Sánchez Ruiperez. </w:t>
      </w:r>
    </w:p>
    <w:p w:rsidR="00000000" w:rsidDel="00000000" w:rsidP="00000000" w:rsidRDefault="00000000" w:rsidRPr="00000000" w14:paraId="00000068">
      <w:pPr>
        <w:ind w:left="0" w:firstLine="0"/>
        <w:jc w:val="both"/>
        <w:rPr/>
      </w:pPr>
      <w:r w:rsidDel="00000000" w:rsidR="00000000" w:rsidRPr="00000000">
        <w:rPr>
          <w:rtl w:val="0"/>
        </w:rPr>
      </w:r>
    </w:p>
    <w:p w:rsidR="00000000" w:rsidDel="00000000" w:rsidP="00000000" w:rsidRDefault="00000000" w:rsidRPr="00000000" w14:paraId="00000069">
      <w:pPr>
        <w:ind w:left="0" w:hanging="2"/>
        <w:jc w:val="both"/>
        <w:rPr/>
      </w:pPr>
      <w:r w:rsidDel="00000000" w:rsidR="00000000" w:rsidRPr="00000000">
        <w:rPr>
          <w:rtl w:val="0"/>
        </w:rPr>
        <w:t xml:space="preserve">Fernández, Mirta Gloria (2014) </w:t>
      </w:r>
      <w:r w:rsidDel="00000000" w:rsidR="00000000" w:rsidRPr="00000000">
        <w:rPr>
          <w:i w:val="1"/>
          <w:rtl w:val="0"/>
        </w:rPr>
        <w:t xml:space="preserve">Los devoradores de la infancia</w:t>
      </w:r>
      <w:r w:rsidDel="00000000" w:rsidR="00000000" w:rsidRPr="00000000">
        <w:rPr>
          <w:rtl w:val="0"/>
        </w:rPr>
        <w:t xml:space="preserve">. Córdoba: Comunicarte.</w:t>
      </w:r>
    </w:p>
    <w:p w:rsidR="00000000" w:rsidDel="00000000" w:rsidP="00000000" w:rsidRDefault="00000000" w:rsidRPr="00000000" w14:paraId="0000006A">
      <w:pPr>
        <w:ind w:left="0" w:hanging="2"/>
        <w:jc w:val="both"/>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Fernández, Mirta Glroia (2018) “¿Cuándo fue que dejamos de ser malos?: las figuras de la infancia en un corpus crítico de LIJ de fines de los 60”. VI Simposio de Literatura Infantil Y Juvenil del Mercosur. Facultad de Filosofía y Humanidades. Universidad Nacional de Córdoba, 19, 20 y 21 de septiembre de 2018. Compiladas por Susana María Gómez; editado por Sandra María Gómez;  Facultad de Filosofía y Humanidades, Universidad Nacional de Córdoba.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17bbfd"/>
          <w:sz w:val="24"/>
          <w:szCs w:val="24"/>
          <w:u w:val="singl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17bbfd"/>
            <w:sz w:val="24"/>
            <w:szCs w:val="24"/>
            <w:u w:val="single"/>
            <w:shd w:fill="auto" w:val="clear"/>
            <w:vertAlign w:val="baseline"/>
            <w:rtl w:val="0"/>
          </w:rPr>
          <w:t xml:space="preserve">https://rdu.unc.edu.ar/handle/11086/14037</w:t>
        </w:r>
      </w:hyperlink>
      <w:r w:rsidDel="00000000" w:rsidR="00000000" w:rsidRPr="00000000">
        <w:rPr>
          <w:rtl w:val="0"/>
        </w:rPr>
      </w:r>
    </w:p>
    <w:p w:rsidR="00000000" w:rsidDel="00000000" w:rsidP="00000000" w:rsidRDefault="00000000" w:rsidRPr="00000000" w14:paraId="0000006D">
      <w:pPr>
        <w:ind w:left="0" w:hanging="2"/>
        <w:jc w:val="both"/>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Fernández, Mirta Gloria (2019) “La figura del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niño ideologizado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presencia de la Literatura Infantil y Juvenil en el relato multimodal sobre la historia”. En Actas del VI Simposio de Literatura Infantil y Juvenil del Mercosur. Facultad de Filosofía y Humanidades. Universidad Nacional de Córdoba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20 y 21 de septiembre de 2018. Compiladas por Susana María Gómez; editado por Sandra María Gómez;  Facultad de Filosofía y Humanidades, Universidad Nacional de Córdoba.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https://rdu.unc.edu.ar/handle/11086/14037</w:t>
        </w:r>
      </w:hyperlink>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71">
      <w:pPr>
        <w:pStyle w:val="Heading1"/>
        <w:shd w:fill="ffffff" w:val="clear"/>
        <w:spacing w:before="0" w:lineRule="auto"/>
        <w:ind w:left="0" w:firstLine="0"/>
        <w:rPr>
          <w:rFonts w:ascii="Liberation Serif" w:cs="Liberation Serif" w:eastAsia="Liberation Serif" w:hAnsi="Liberation Serif"/>
          <w:b w:val="0"/>
          <w:color w:val="000000"/>
          <w:sz w:val="24"/>
          <w:szCs w:val="24"/>
        </w:rPr>
      </w:pPr>
      <w:r w:rsidDel="00000000" w:rsidR="00000000" w:rsidRPr="00000000">
        <w:rPr>
          <w:rFonts w:ascii="Liberation Serif" w:cs="Liberation Serif" w:eastAsia="Liberation Serif" w:hAnsi="Liberation Serif"/>
          <w:b w:val="0"/>
          <w:color w:val="000000"/>
          <w:sz w:val="24"/>
          <w:szCs w:val="24"/>
          <w:rtl w:val="0"/>
        </w:rPr>
        <w:t xml:space="preserve">Hunt Peter (2001) </w:t>
      </w:r>
      <w:r w:rsidDel="00000000" w:rsidR="00000000" w:rsidRPr="00000000">
        <w:rPr>
          <w:rFonts w:ascii="Liberation Serif" w:cs="Liberation Serif" w:eastAsia="Liberation Serif" w:hAnsi="Liberation Serif"/>
          <w:b w:val="0"/>
          <w:i w:val="1"/>
          <w:color w:val="000000"/>
          <w:sz w:val="24"/>
          <w:szCs w:val="24"/>
          <w:rtl w:val="0"/>
        </w:rPr>
        <w:t xml:space="preserve">Children's literatura</w:t>
      </w:r>
      <w:r w:rsidDel="00000000" w:rsidR="00000000" w:rsidRPr="00000000">
        <w:rPr>
          <w:rFonts w:ascii="Liberation Serif" w:cs="Liberation Serif" w:eastAsia="Liberation Serif" w:hAnsi="Liberation Serif"/>
          <w:b w:val="0"/>
          <w:color w:val="000000"/>
          <w:sz w:val="24"/>
          <w:szCs w:val="24"/>
          <w:rtl w:val="0"/>
        </w:rPr>
        <w:t xml:space="preserve">, Oxford: Blackwell.</w:t>
      </w:r>
    </w:p>
    <w:p w:rsidR="00000000" w:rsidDel="00000000" w:rsidP="00000000" w:rsidRDefault="00000000" w:rsidRPr="00000000" w14:paraId="00000072">
      <w:pPr>
        <w:ind w:left="0" w:hanging="2"/>
        <w:jc w:val="both"/>
        <w:rPr>
          <w:u w:val="single"/>
        </w:rPr>
      </w:pPr>
      <w:r w:rsidDel="00000000" w:rsidR="00000000" w:rsidRPr="00000000">
        <w:rPr>
          <w:rtl w:val="0"/>
        </w:rPr>
      </w:r>
    </w:p>
    <w:p w:rsidR="00000000" w:rsidDel="00000000" w:rsidP="00000000" w:rsidRDefault="00000000" w:rsidRPr="00000000" w14:paraId="00000073">
      <w:pPr>
        <w:ind w:left="0" w:hanging="2"/>
        <w:jc w:val="both"/>
        <w:rPr>
          <w:u w:val="single"/>
        </w:rPr>
      </w:pPr>
      <w:r w:rsidDel="00000000" w:rsidR="00000000" w:rsidRPr="00000000">
        <w:rPr>
          <w:u w:val="single"/>
          <w:rtl w:val="0"/>
        </w:rPr>
        <w:t xml:space="preserve">Bibliografía complementaria</w:t>
      </w:r>
    </w:p>
    <w:p w:rsidR="00000000" w:rsidDel="00000000" w:rsidP="00000000" w:rsidRDefault="00000000" w:rsidRPr="00000000" w14:paraId="00000074">
      <w:pPr>
        <w:ind w:left="0" w:hanging="2"/>
        <w:jc w:val="both"/>
        <w:rPr/>
      </w:pPr>
      <w:r w:rsidDel="00000000" w:rsidR="00000000" w:rsidRPr="00000000">
        <w:rPr>
          <w:rtl w:val="0"/>
        </w:rPr>
        <w:t xml:space="preserve">[Bibliografía complementaria correspondiente a la Unidad N I en orden alfabético]</w:t>
      </w:r>
    </w:p>
    <w:p w:rsidR="00000000" w:rsidDel="00000000" w:rsidP="00000000" w:rsidRDefault="00000000" w:rsidRPr="00000000" w14:paraId="00000075">
      <w:pPr>
        <w:ind w:left="0" w:hanging="2"/>
        <w:jc w:val="both"/>
        <w:rPr/>
      </w:pPr>
      <w:r w:rsidDel="00000000" w:rsidR="00000000" w:rsidRPr="00000000">
        <w:rPr>
          <w:rtl w:val="0"/>
        </w:rPr>
      </w:r>
    </w:p>
    <w:p w:rsidR="00000000" w:rsidDel="00000000" w:rsidP="00000000" w:rsidRDefault="00000000" w:rsidRPr="00000000" w14:paraId="00000076">
      <w:pPr>
        <w:ind w:left="0" w:hanging="2"/>
        <w:jc w:val="both"/>
        <w:rPr/>
      </w:pPr>
      <w:r w:rsidDel="00000000" w:rsidR="00000000" w:rsidRPr="00000000">
        <w:rPr>
          <w:rtl w:val="0"/>
        </w:rPr>
        <w:t xml:space="preserve">Díaz Rönner, María Adelia (2000) "Literatura infantil: de menor a mayor" en: Noé Jitrik (editor), </w:t>
      </w:r>
      <w:r w:rsidDel="00000000" w:rsidR="00000000" w:rsidRPr="00000000">
        <w:rPr>
          <w:i w:val="1"/>
          <w:rtl w:val="0"/>
        </w:rPr>
        <w:t xml:space="preserve">Historia crítica de la literatura argentina</w:t>
      </w:r>
      <w:r w:rsidDel="00000000" w:rsidR="00000000" w:rsidRPr="00000000">
        <w:rPr>
          <w:rtl w:val="0"/>
        </w:rPr>
        <w:t xml:space="preserve">. Vol.11. Bs. As: Emecé. </w:t>
      </w:r>
    </w:p>
    <w:p w:rsidR="00000000" w:rsidDel="00000000" w:rsidP="00000000" w:rsidRDefault="00000000" w:rsidRPr="00000000" w14:paraId="00000077">
      <w:pPr>
        <w:ind w:left="0" w:hanging="2"/>
        <w:jc w:val="both"/>
        <w:rPr/>
      </w:pPr>
      <w:r w:rsidDel="00000000" w:rsidR="00000000" w:rsidRPr="00000000">
        <w:rPr>
          <w:rtl w:val="0"/>
        </w:rPr>
      </w:r>
    </w:p>
    <w:p w:rsidR="00000000" w:rsidDel="00000000" w:rsidP="00000000" w:rsidRDefault="00000000" w:rsidRPr="00000000" w14:paraId="00000078">
      <w:pPr>
        <w:ind w:left="0" w:hanging="2"/>
        <w:jc w:val="both"/>
        <w:rPr/>
      </w:pPr>
      <w:r w:rsidDel="00000000" w:rsidR="00000000" w:rsidRPr="00000000">
        <w:rPr>
          <w:rtl w:val="0"/>
        </w:rPr>
        <w:t xml:space="preserve">Larrosa, Jorge (2000) "El enigma de la infancia. O lo que va de lo imposible a lo verdadero" en </w:t>
      </w:r>
      <w:r w:rsidDel="00000000" w:rsidR="00000000" w:rsidRPr="00000000">
        <w:rPr>
          <w:i w:val="1"/>
          <w:rtl w:val="0"/>
        </w:rPr>
        <w:t xml:space="preserve">Pedagogía profana. Estudios sobre lenguaje, subjetividad, formación</w:t>
      </w:r>
      <w:r w:rsidDel="00000000" w:rsidR="00000000" w:rsidRPr="00000000">
        <w:rPr>
          <w:rtl w:val="0"/>
        </w:rPr>
        <w:t xml:space="preserve">. Buenos Aires: Novedades Educativas.</w:t>
      </w:r>
    </w:p>
    <w:p w:rsidR="00000000" w:rsidDel="00000000" w:rsidP="00000000" w:rsidRDefault="00000000" w:rsidRPr="00000000" w14:paraId="00000079">
      <w:pPr>
        <w:ind w:left="0" w:hanging="2"/>
        <w:jc w:val="both"/>
        <w:rPr/>
      </w:pPr>
      <w:r w:rsidDel="00000000" w:rsidR="00000000" w:rsidRPr="00000000">
        <w:rPr>
          <w:rtl w:val="0"/>
        </w:rPr>
      </w:r>
    </w:p>
    <w:p w:rsidR="00000000" w:rsidDel="00000000" w:rsidP="00000000" w:rsidRDefault="00000000" w:rsidRPr="00000000" w14:paraId="0000007A">
      <w:pPr>
        <w:ind w:left="0" w:hanging="2"/>
        <w:jc w:val="both"/>
        <w:rPr/>
      </w:pPr>
      <w:r w:rsidDel="00000000" w:rsidR="00000000" w:rsidRPr="00000000">
        <w:rPr>
          <w:rtl w:val="0"/>
        </w:rPr>
        <w:t xml:space="preserve">Tournier, Michel (1982) "¿Existe una literatura infantil?". En </w:t>
      </w:r>
      <w:r w:rsidDel="00000000" w:rsidR="00000000" w:rsidRPr="00000000">
        <w:rPr>
          <w:i w:val="1"/>
          <w:rtl w:val="0"/>
        </w:rPr>
        <w:t xml:space="preserve">El correo de la Unesco</w:t>
      </w:r>
      <w:r w:rsidDel="00000000" w:rsidR="00000000" w:rsidRPr="00000000">
        <w:rPr>
          <w:rtl w:val="0"/>
        </w:rPr>
        <w:t xml:space="preserve">, Año XXXV, junio 1982.  .</w:t>
      </w:r>
    </w:p>
    <w:p w:rsidR="00000000" w:rsidDel="00000000" w:rsidP="00000000" w:rsidRDefault="00000000" w:rsidRPr="00000000" w14:paraId="0000007B">
      <w:pPr>
        <w:ind w:left="0" w:hanging="2"/>
        <w:jc w:val="both"/>
        <w:rPr>
          <w:u w:val="single"/>
        </w:rPr>
      </w:pPr>
      <w:r w:rsidDel="00000000" w:rsidR="00000000" w:rsidRPr="00000000">
        <w:rPr>
          <w:rtl w:val="0"/>
        </w:rPr>
      </w:r>
    </w:p>
    <w:p w:rsidR="00000000" w:rsidDel="00000000" w:rsidP="00000000" w:rsidRDefault="00000000" w:rsidRPr="00000000" w14:paraId="0000007C">
      <w:pPr>
        <w:ind w:left="0" w:hanging="2"/>
        <w:jc w:val="both"/>
        <w:rPr/>
      </w:pPr>
      <w:r w:rsidDel="00000000" w:rsidR="00000000" w:rsidRPr="00000000">
        <w:rPr>
          <w:u w:val="single"/>
          <w:rtl w:val="0"/>
        </w:rPr>
        <w:t xml:space="preserve">Fuentes</w:t>
      </w:r>
      <w:r w:rsidDel="00000000" w:rsidR="00000000" w:rsidRPr="00000000">
        <w:rPr>
          <w:rtl w:val="0"/>
        </w:rPr>
      </w:r>
    </w:p>
    <w:p w:rsidR="00000000" w:rsidDel="00000000" w:rsidP="00000000" w:rsidRDefault="00000000" w:rsidRPr="00000000" w14:paraId="0000007D">
      <w:pPr>
        <w:ind w:left="0" w:hanging="2"/>
        <w:jc w:val="both"/>
        <w:rPr/>
      </w:pPr>
      <w:r w:rsidDel="00000000" w:rsidR="00000000" w:rsidRPr="00000000">
        <w:rPr>
          <w:rtl w:val="0"/>
        </w:rPr>
      </w:r>
    </w:p>
    <w:p w:rsidR="00000000" w:rsidDel="00000000" w:rsidP="00000000" w:rsidRDefault="00000000" w:rsidRPr="00000000" w14:paraId="0000007E">
      <w:pPr>
        <w:ind w:left="0" w:hanging="2"/>
        <w:jc w:val="both"/>
        <w:rPr/>
      </w:pPr>
      <w:r w:rsidDel="00000000" w:rsidR="00000000" w:rsidRPr="00000000">
        <w:rPr>
          <w:rFonts w:ascii="Times New Roman" w:cs="Times New Roman" w:eastAsia="Times New Roman" w:hAnsi="Times New Roman"/>
          <w:color w:val="000000"/>
          <w:vertAlign w:val="baseline"/>
          <w:rtl w:val="0"/>
        </w:rPr>
        <w:t xml:space="preserve">Foucault, Michel (1983) </w:t>
      </w:r>
      <w:r w:rsidDel="00000000" w:rsidR="00000000" w:rsidRPr="00000000">
        <w:rPr>
          <w:rFonts w:ascii="Times New Roman" w:cs="Times New Roman" w:eastAsia="Times New Roman" w:hAnsi="Times New Roman"/>
          <w:i w:val="1"/>
          <w:color w:val="000000"/>
          <w:vertAlign w:val="baseline"/>
          <w:rtl w:val="0"/>
        </w:rPr>
        <w:t xml:space="preserve">La Arqueología del saber, </w:t>
      </w:r>
      <w:r w:rsidDel="00000000" w:rsidR="00000000" w:rsidRPr="00000000">
        <w:rPr>
          <w:rFonts w:ascii="Times New Roman" w:cs="Times New Roman" w:eastAsia="Times New Roman" w:hAnsi="Times New Roman"/>
          <w:color w:val="000000"/>
          <w:vertAlign w:val="baseline"/>
          <w:rtl w:val="0"/>
        </w:rPr>
        <w:t xml:space="preserve">Mexico: Siglo XXI.</w:t>
      </w:r>
      <w:r w:rsidDel="00000000" w:rsidR="00000000" w:rsidRPr="00000000">
        <w:rPr>
          <w:rtl w:val="0"/>
        </w:rPr>
      </w:r>
    </w:p>
    <w:p w:rsidR="00000000" w:rsidDel="00000000" w:rsidP="00000000" w:rsidRDefault="00000000" w:rsidRPr="00000000" w14:paraId="0000007F">
      <w:pPr>
        <w:ind w:left="0" w:hanging="2"/>
        <w:jc w:val="both"/>
        <w:rPr/>
      </w:pPr>
      <w:r w:rsidDel="00000000" w:rsidR="00000000" w:rsidRPr="00000000">
        <w:rPr>
          <w:rtl w:val="0"/>
        </w:rPr>
      </w:r>
    </w:p>
    <w:p w:rsidR="00000000" w:rsidDel="00000000" w:rsidP="00000000" w:rsidRDefault="00000000" w:rsidRPr="00000000" w14:paraId="00000080">
      <w:pPr>
        <w:ind w:left="0" w:hanging="2"/>
        <w:jc w:val="both"/>
        <w:rPr/>
      </w:pPr>
      <w:r w:rsidDel="00000000" w:rsidR="00000000" w:rsidRPr="00000000">
        <w:rPr>
          <w:rtl w:val="0"/>
        </w:rPr>
        <w:t xml:space="preserve">Montes, Graciela (1998) </w:t>
      </w:r>
      <w:r w:rsidDel="00000000" w:rsidR="00000000" w:rsidRPr="00000000">
        <w:rPr>
          <w:i w:val="1"/>
          <w:rtl w:val="0"/>
        </w:rPr>
        <w:t xml:space="preserve">El corral de la infancia</w:t>
      </w:r>
      <w:r w:rsidDel="00000000" w:rsidR="00000000" w:rsidRPr="00000000">
        <w:rPr>
          <w:rtl w:val="0"/>
        </w:rPr>
        <w:t xml:space="preserve">. México: FCE.</w:t>
      </w:r>
    </w:p>
    <w:p w:rsidR="00000000" w:rsidDel="00000000" w:rsidP="00000000" w:rsidRDefault="00000000" w:rsidRPr="00000000" w14:paraId="00000081">
      <w:pPr>
        <w:ind w:left="0" w:hanging="2"/>
        <w:rPr>
          <w:sz w:val="22"/>
          <w:szCs w:val="22"/>
        </w:rPr>
      </w:pPr>
      <w:r w:rsidDel="00000000" w:rsidR="00000000" w:rsidRPr="00000000">
        <w:rPr>
          <w:rtl w:val="0"/>
        </w:rPr>
      </w:r>
    </w:p>
    <w:p w:rsidR="00000000" w:rsidDel="00000000" w:rsidP="00000000" w:rsidRDefault="00000000" w:rsidRPr="00000000" w14:paraId="00000082">
      <w:pPr>
        <w:ind w:left="0" w:hanging="2"/>
        <w:rPr>
          <w:sz w:val="22"/>
          <w:szCs w:val="22"/>
        </w:rPr>
      </w:pPr>
      <w:r w:rsidDel="00000000" w:rsidR="00000000" w:rsidRPr="00000000">
        <w:rPr>
          <w:sz w:val="22"/>
          <w:szCs w:val="22"/>
          <w:rtl w:val="0"/>
        </w:rPr>
        <w:t xml:space="preserve">Voloshinov, Valentin (1992) </w:t>
      </w:r>
      <w:r w:rsidDel="00000000" w:rsidR="00000000" w:rsidRPr="00000000">
        <w:rPr>
          <w:i w:val="1"/>
          <w:sz w:val="22"/>
          <w:szCs w:val="22"/>
          <w:rtl w:val="0"/>
        </w:rPr>
        <w:t xml:space="preserve">El marxismo y la filosofía del lenguaje</w:t>
      </w:r>
      <w:r w:rsidDel="00000000" w:rsidR="00000000" w:rsidRPr="00000000">
        <w:rPr>
          <w:sz w:val="22"/>
          <w:szCs w:val="22"/>
          <w:rtl w:val="0"/>
        </w:rPr>
        <w:t xml:space="preserve">. Trad. T. Bubnova. Alianza: Madrid. </w:t>
      </w:r>
    </w:p>
    <w:p w:rsidR="00000000" w:rsidDel="00000000" w:rsidP="00000000" w:rsidRDefault="00000000" w:rsidRPr="00000000" w14:paraId="00000083">
      <w:pPr>
        <w:ind w:left="0" w:hanging="2"/>
        <w:jc w:val="both"/>
        <w:rPr/>
      </w:pPr>
      <w:r w:rsidDel="00000000" w:rsidR="00000000" w:rsidRPr="00000000">
        <w:rPr>
          <w:rtl w:val="0"/>
        </w:rPr>
      </w:r>
    </w:p>
    <w:p w:rsidR="00000000" w:rsidDel="00000000" w:rsidP="00000000" w:rsidRDefault="00000000" w:rsidRPr="00000000" w14:paraId="00000084">
      <w:pPr>
        <w:ind w:left="0" w:hanging="2"/>
        <w:jc w:val="both"/>
        <w:rPr>
          <w:b w:val="1"/>
          <w:u w:val="single"/>
        </w:rPr>
      </w:pPr>
      <w:r w:rsidDel="00000000" w:rsidR="00000000" w:rsidRPr="00000000">
        <w:rPr>
          <w:b w:val="1"/>
          <w:u w:val="single"/>
          <w:rtl w:val="0"/>
        </w:rPr>
        <w:t xml:space="preserve">Unidad II: Literatura y materialidad discursiva </w:t>
      </w:r>
    </w:p>
    <w:p w:rsidR="00000000" w:rsidDel="00000000" w:rsidP="00000000" w:rsidRDefault="00000000" w:rsidRPr="00000000" w14:paraId="00000085">
      <w:pPr>
        <w:ind w:left="0" w:hanging="2"/>
        <w:jc w:val="both"/>
        <w:rPr/>
      </w:pPr>
      <w:r w:rsidDel="00000000" w:rsidR="00000000" w:rsidRPr="00000000">
        <w:rPr>
          <w:rtl w:val="0"/>
        </w:rPr>
      </w:r>
    </w:p>
    <w:p w:rsidR="00000000" w:rsidDel="00000000" w:rsidP="00000000" w:rsidRDefault="00000000" w:rsidRPr="00000000" w14:paraId="00000086">
      <w:pPr>
        <w:ind w:left="0" w:hanging="2"/>
        <w:jc w:val="both"/>
        <w:rPr>
          <w:u w:val="single"/>
        </w:rPr>
      </w:pPr>
      <w:r w:rsidDel="00000000" w:rsidR="00000000" w:rsidRPr="00000000">
        <w:rPr>
          <w:u w:val="single"/>
          <w:rtl w:val="0"/>
        </w:rPr>
        <w:t xml:space="preserve">Bibliografía/Filmografía/Discografía obligatoria</w:t>
      </w:r>
    </w:p>
    <w:p w:rsidR="00000000" w:rsidDel="00000000" w:rsidP="00000000" w:rsidRDefault="00000000" w:rsidRPr="00000000" w14:paraId="00000087">
      <w:pPr>
        <w:ind w:left="0" w:hanging="2"/>
        <w:jc w:val="both"/>
        <w:rPr/>
      </w:pPr>
      <w:r w:rsidDel="00000000" w:rsidR="00000000" w:rsidRPr="00000000">
        <w:rPr>
          <w:rtl w:val="0"/>
        </w:rPr>
      </w:r>
    </w:p>
    <w:p w:rsidR="00000000" w:rsidDel="00000000" w:rsidP="00000000" w:rsidRDefault="00000000" w:rsidRPr="00000000" w14:paraId="00000088">
      <w:pPr>
        <w:ind w:left="0" w:hanging="2"/>
        <w:jc w:val="both"/>
        <w:rPr>
          <w:b w:val="1"/>
        </w:rPr>
      </w:pPr>
      <w:r w:rsidDel="00000000" w:rsidR="00000000" w:rsidRPr="00000000">
        <w:rPr>
          <w:b w:val="1"/>
          <w:rtl w:val="0"/>
        </w:rPr>
        <w:t xml:space="preserve">Lecturas Teóricas</w:t>
      </w:r>
    </w:p>
    <w:p w:rsidR="00000000" w:rsidDel="00000000" w:rsidP="00000000" w:rsidRDefault="00000000" w:rsidRPr="00000000" w14:paraId="00000089">
      <w:pPr>
        <w:ind w:left="0" w:hanging="2"/>
        <w:jc w:val="both"/>
        <w:rPr/>
      </w:pPr>
      <w:r w:rsidDel="00000000" w:rsidR="00000000" w:rsidRPr="00000000">
        <w:rPr>
          <w:rtl w:val="0"/>
        </w:rPr>
      </w:r>
    </w:p>
    <w:p w:rsidR="00000000" w:rsidDel="00000000" w:rsidP="00000000" w:rsidRDefault="00000000" w:rsidRPr="00000000" w14:paraId="0000008A">
      <w:pPr>
        <w:ind w:left="0" w:hanging="2"/>
        <w:jc w:val="both"/>
        <w:rPr/>
      </w:pPr>
      <w:r w:rsidDel="00000000" w:rsidR="00000000" w:rsidRPr="00000000">
        <w:rPr>
          <w:rtl w:val="0"/>
        </w:rPr>
        <w:t xml:space="preserve">Alvarado, M y Yeannoteguy, A. (1999) "La narración". En </w:t>
      </w:r>
      <w:r w:rsidDel="00000000" w:rsidR="00000000" w:rsidRPr="00000000">
        <w:rPr>
          <w:i w:val="1"/>
          <w:rtl w:val="0"/>
        </w:rPr>
        <w:t xml:space="preserve">La escritura y sus formas discursivas</w:t>
      </w:r>
      <w:r w:rsidDel="00000000" w:rsidR="00000000" w:rsidRPr="00000000">
        <w:rPr>
          <w:rtl w:val="0"/>
        </w:rPr>
        <w:t xml:space="preserve">. Bs. As: Eudeba.</w:t>
      </w:r>
    </w:p>
    <w:p w:rsidR="00000000" w:rsidDel="00000000" w:rsidP="00000000" w:rsidRDefault="00000000" w:rsidRPr="00000000" w14:paraId="0000008B">
      <w:pPr>
        <w:ind w:left="0" w:hanging="2"/>
        <w:jc w:val="both"/>
        <w:rPr/>
      </w:pPr>
      <w:r w:rsidDel="00000000" w:rsidR="00000000" w:rsidRPr="00000000">
        <w:rPr>
          <w:rtl w:val="0"/>
        </w:rPr>
      </w:r>
    </w:p>
    <w:p w:rsidR="00000000" w:rsidDel="00000000" w:rsidP="00000000" w:rsidRDefault="00000000" w:rsidRPr="00000000" w14:paraId="0000008C">
      <w:pPr>
        <w:ind w:left="0" w:hanging="2"/>
        <w:jc w:val="both"/>
        <w:rPr/>
      </w:pPr>
      <w:r w:rsidDel="00000000" w:rsidR="00000000" w:rsidRPr="00000000">
        <w:rPr>
          <w:rtl w:val="0"/>
        </w:rPr>
        <w:t xml:space="preserve">Culler, Jonathan (2004) “La narración” e “Identidad, identificación y sujeto”. En </w:t>
      </w:r>
      <w:r w:rsidDel="00000000" w:rsidR="00000000" w:rsidRPr="00000000">
        <w:rPr>
          <w:i w:val="1"/>
          <w:rtl w:val="0"/>
        </w:rPr>
        <w:t xml:space="preserve">Breve introducción a la teoría literaria.</w:t>
      </w:r>
      <w:r w:rsidDel="00000000" w:rsidR="00000000" w:rsidRPr="00000000">
        <w:rPr>
          <w:rtl w:val="0"/>
        </w:rPr>
        <w:t xml:space="preserve"> Madrid: Editorial Crítica.</w:t>
      </w:r>
    </w:p>
    <w:p w:rsidR="00000000" w:rsidDel="00000000" w:rsidP="00000000" w:rsidRDefault="00000000" w:rsidRPr="00000000" w14:paraId="0000008D">
      <w:pPr>
        <w:ind w:left="0" w:hanging="2"/>
        <w:jc w:val="both"/>
        <w:rPr/>
      </w:pPr>
      <w:r w:rsidDel="00000000" w:rsidR="00000000" w:rsidRPr="00000000">
        <w:rPr>
          <w:rtl w:val="0"/>
        </w:rPr>
      </w:r>
    </w:p>
    <w:p w:rsidR="00000000" w:rsidDel="00000000" w:rsidP="00000000" w:rsidRDefault="00000000" w:rsidRPr="00000000" w14:paraId="0000008E">
      <w:pPr>
        <w:ind w:left="0" w:hanging="2"/>
        <w:jc w:val="both"/>
        <w:rPr/>
      </w:pPr>
      <w:r w:rsidDel="00000000" w:rsidR="00000000" w:rsidRPr="00000000">
        <w:rPr>
          <w:rtl w:val="0"/>
        </w:rPr>
        <w:t xml:space="preserve">Barthes, Roland (1994)“Escribir la lectura”. En </w:t>
      </w:r>
      <w:r w:rsidDel="00000000" w:rsidR="00000000" w:rsidRPr="00000000">
        <w:rPr>
          <w:i w:val="1"/>
          <w:rtl w:val="0"/>
        </w:rPr>
        <w:t xml:space="preserve">El susurro del lenguaje</w:t>
      </w:r>
      <w:r w:rsidDel="00000000" w:rsidR="00000000" w:rsidRPr="00000000">
        <w:rPr>
          <w:rtl w:val="0"/>
        </w:rPr>
        <w:t xml:space="preserve">, Barcelona: Paidós.</w:t>
      </w:r>
    </w:p>
    <w:p w:rsidR="00000000" w:rsidDel="00000000" w:rsidP="00000000" w:rsidRDefault="00000000" w:rsidRPr="00000000" w14:paraId="0000008F">
      <w:pPr>
        <w:ind w:left="0" w:hanging="2"/>
        <w:jc w:val="both"/>
        <w:rPr/>
      </w:pPr>
      <w:r w:rsidDel="00000000" w:rsidR="00000000" w:rsidRPr="00000000">
        <w:rPr>
          <w:rtl w:val="0"/>
        </w:rPr>
      </w:r>
    </w:p>
    <w:p w:rsidR="00000000" w:rsidDel="00000000" w:rsidP="00000000" w:rsidRDefault="00000000" w:rsidRPr="00000000" w14:paraId="00000090">
      <w:pPr>
        <w:ind w:left="0" w:hanging="2"/>
        <w:jc w:val="both"/>
        <w:rPr/>
      </w:pPr>
      <w:r w:rsidDel="00000000" w:rsidR="00000000" w:rsidRPr="00000000">
        <w:rPr>
          <w:rtl w:val="0"/>
        </w:rPr>
        <w:t xml:space="preserve">Fernández, Mirta Gloria (2005) “Lecturas cómplices e irreverencia”. En: Revista Imaginaria N° 167 Buenos Aires, 9 de noviembre de 2005.</w:t>
      </w:r>
    </w:p>
    <w:p w:rsidR="00000000" w:rsidDel="00000000" w:rsidP="00000000" w:rsidRDefault="00000000" w:rsidRPr="00000000" w14:paraId="00000091">
      <w:pPr>
        <w:ind w:left="0" w:hanging="2"/>
        <w:jc w:val="both"/>
        <w:rPr/>
      </w:pPr>
      <w:r w:rsidDel="00000000" w:rsidR="00000000" w:rsidRPr="00000000">
        <w:rPr>
          <w:rtl w:val="0"/>
        </w:rPr>
      </w:r>
    </w:p>
    <w:p w:rsidR="00000000" w:rsidDel="00000000" w:rsidP="00000000" w:rsidRDefault="00000000" w:rsidRPr="00000000" w14:paraId="00000092">
      <w:pPr>
        <w:ind w:left="0" w:hanging="2"/>
        <w:jc w:val="both"/>
        <w:rPr/>
      </w:pPr>
      <w:r w:rsidDel="00000000" w:rsidR="00000000" w:rsidRPr="00000000">
        <w:rPr>
          <w:rtl w:val="0"/>
        </w:rPr>
        <w:t xml:space="preserve">Fernández, Mirta Gloria (2006) “Sospechar de nuestras dotes lectoras” Revista Imaginaria N° 180 Buenos Aires, junio de 2006.</w:t>
      </w:r>
    </w:p>
    <w:p w:rsidR="00000000" w:rsidDel="00000000" w:rsidP="00000000" w:rsidRDefault="00000000" w:rsidRPr="00000000" w14:paraId="00000093">
      <w:pPr>
        <w:ind w:left="0" w:hanging="2"/>
        <w:jc w:val="both"/>
        <w:rPr/>
      </w:pPr>
      <w:r w:rsidDel="00000000" w:rsidR="00000000" w:rsidRPr="00000000">
        <w:rPr>
          <w:rtl w:val="0"/>
        </w:rPr>
      </w:r>
    </w:p>
    <w:p w:rsidR="00000000" w:rsidDel="00000000" w:rsidP="00000000" w:rsidRDefault="00000000" w:rsidRPr="00000000" w14:paraId="00000094">
      <w:pPr>
        <w:ind w:left="0" w:hanging="2"/>
        <w:jc w:val="both"/>
        <w:rPr/>
      </w:pPr>
      <w:r w:rsidDel="00000000" w:rsidR="00000000" w:rsidRPr="00000000">
        <w:rPr>
          <w:rtl w:val="0"/>
        </w:rPr>
        <w:t xml:space="preserve">Filinich, María Isabel (1998) “La perspectiva en la narración: una guía para la lectura”, Colección Pedagógica Universitaria, Vol. 29-30, Universidad Veracruzana, enero - junio de 1998</w:t>
      </w:r>
    </w:p>
    <w:p w:rsidR="00000000" w:rsidDel="00000000" w:rsidP="00000000" w:rsidRDefault="00000000" w:rsidRPr="00000000" w14:paraId="00000095">
      <w:pPr>
        <w:ind w:left="0" w:hanging="2"/>
        <w:jc w:val="both"/>
        <w:rPr/>
      </w:pPr>
      <w:r w:rsidDel="00000000" w:rsidR="00000000" w:rsidRPr="00000000">
        <w:rPr>
          <w:rtl w:val="0"/>
        </w:rPr>
      </w:r>
    </w:p>
    <w:p w:rsidR="00000000" w:rsidDel="00000000" w:rsidP="00000000" w:rsidRDefault="00000000" w:rsidRPr="00000000" w14:paraId="00000096">
      <w:pPr>
        <w:ind w:left="0" w:hanging="2"/>
        <w:jc w:val="both"/>
        <w:rPr>
          <w:b w:val="1"/>
        </w:rPr>
      </w:pPr>
      <w:r w:rsidDel="00000000" w:rsidR="00000000" w:rsidRPr="00000000">
        <w:rPr>
          <w:b w:val="1"/>
          <w:rtl w:val="0"/>
        </w:rPr>
        <w:t xml:space="preserve">Lecturas literarias:</w:t>
      </w:r>
    </w:p>
    <w:p w:rsidR="00000000" w:rsidDel="00000000" w:rsidP="00000000" w:rsidRDefault="00000000" w:rsidRPr="00000000" w14:paraId="00000097">
      <w:pPr>
        <w:ind w:left="0" w:hanging="2"/>
        <w:jc w:val="both"/>
        <w:rPr/>
      </w:pPr>
      <w:r w:rsidDel="00000000" w:rsidR="00000000" w:rsidRPr="00000000">
        <w:rPr>
          <w:rtl w:val="0"/>
        </w:rPr>
      </w:r>
    </w:p>
    <w:p w:rsidR="00000000" w:rsidDel="00000000" w:rsidP="00000000" w:rsidRDefault="00000000" w:rsidRPr="00000000" w14:paraId="00000098">
      <w:pPr>
        <w:ind w:left="0" w:hanging="2"/>
        <w:jc w:val="both"/>
        <w:rPr/>
      </w:pPr>
      <w:r w:rsidDel="00000000" w:rsidR="00000000" w:rsidRPr="00000000">
        <w:rPr>
          <w:rtl w:val="0"/>
        </w:rPr>
        <w:t xml:space="preserve">Andruetto, María Teresa (2002) “El anillo encantado“. En </w:t>
      </w:r>
      <w:r w:rsidDel="00000000" w:rsidR="00000000" w:rsidRPr="00000000">
        <w:rPr>
          <w:i w:val="1"/>
          <w:rtl w:val="0"/>
        </w:rPr>
        <w:t xml:space="preserve">El anillo encantado</w:t>
      </w:r>
      <w:r w:rsidDel="00000000" w:rsidR="00000000" w:rsidRPr="00000000">
        <w:rPr>
          <w:rtl w:val="0"/>
        </w:rPr>
        <w:t xml:space="preserve">. Bs. As: Sudamericana. </w:t>
      </w:r>
    </w:p>
    <w:p w:rsidR="00000000" w:rsidDel="00000000" w:rsidP="00000000" w:rsidRDefault="00000000" w:rsidRPr="00000000" w14:paraId="00000099">
      <w:pPr>
        <w:ind w:left="0" w:hanging="2"/>
        <w:jc w:val="both"/>
        <w:rPr/>
      </w:pPr>
      <w:r w:rsidDel="00000000" w:rsidR="00000000" w:rsidRPr="00000000">
        <w:rPr>
          <w:rtl w:val="0"/>
        </w:rPr>
      </w:r>
    </w:p>
    <w:p w:rsidR="00000000" w:rsidDel="00000000" w:rsidP="00000000" w:rsidRDefault="00000000" w:rsidRPr="00000000" w14:paraId="0000009A">
      <w:pPr>
        <w:ind w:left="0" w:hanging="2"/>
        <w:jc w:val="both"/>
        <w:rPr/>
      </w:pPr>
      <w:r w:rsidDel="00000000" w:rsidR="00000000" w:rsidRPr="00000000">
        <w:rPr>
          <w:rtl w:val="0"/>
        </w:rPr>
        <w:t xml:space="preserve">Browne, Anthony (1998) </w:t>
      </w:r>
      <w:r w:rsidDel="00000000" w:rsidR="00000000" w:rsidRPr="00000000">
        <w:rPr>
          <w:i w:val="1"/>
          <w:rtl w:val="0"/>
        </w:rPr>
        <w:t xml:space="preserve">Voces en el parque</w:t>
      </w:r>
      <w:r w:rsidDel="00000000" w:rsidR="00000000" w:rsidRPr="00000000">
        <w:rPr>
          <w:rtl w:val="0"/>
        </w:rPr>
        <w:t xml:space="preserve">. México: FCE. </w:t>
      </w:r>
    </w:p>
    <w:p w:rsidR="00000000" w:rsidDel="00000000" w:rsidP="00000000" w:rsidRDefault="00000000" w:rsidRPr="00000000" w14:paraId="0000009B">
      <w:pPr>
        <w:ind w:left="0" w:firstLine="0"/>
        <w:jc w:val="both"/>
        <w:rPr/>
      </w:pPr>
      <w:r w:rsidDel="00000000" w:rsidR="00000000" w:rsidRPr="00000000">
        <w:rPr>
          <w:rtl w:val="0"/>
        </w:rPr>
      </w:r>
    </w:p>
    <w:p w:rsidR="00000000" w:rsidDel="00000000" w:rsidP="00000000" w:rsidRDefault="00000000" w:rsidRPr="00000000" w14:paraId="0000009C">
      <w:pPr>
        <w:ind w:left="0" w:hanging="2"/>
        <w:jc w:val="both"/>
        <w:rPr/>
      </w:pPr>
      <w:r w:rsidDel="00000000" w:rsidR="00000000" w:rsidRPr="00000000">
        <w:rPr>
          <w:rtl w:val="0"/>
        </w:rPr>
        <w:t xml:space="preserve">Cortés, José Luis y Avi (2003) </w:t>
      </w:r>
      <w:r w:rsidDel="00000000" w:rsidR="00000000" w:rsidRPr="00000000">
        <w:rPr>
          <w:i w:val="1"/>
          <w:rtl w:val="0"/>
        </w:rPr>
        <w:t xml:space="preserve">Un culete independiente.</w:t>
      </w:r>
      <w:r w:rsidDel="00000000" w:rsidR="00000000" w:rsidRPr="00000000">
        <w:rPr>
          <w:rtl w:val="0"/>
        </w:rPr>
        <w:t xml:space="preserve"> Madrid: Ediciones SM.</w:t>
      </w:r>
    </w:p>
    <w:p w:rsidR="00000000" w:rsidDel="00000000" w:rsidP="00000000" w:rsidRDefault="00000000" w:rsidRPr="00000000" w14:paraId="0000009D">
      <w:pPr>
        <w:ind w:left="0" w:hanging="2"/>
        <w:jc w:val="both"/>
        <w:rPr/>
      </w:pPr>
      <w:r w:rsidDel="00000000" w:rsidR="00000000" w:rsidRPr="00000000">
        <w:rPr>
          <w:rtl w:val="0"/>
        </w:rPr>
      </w:r>
    </w:p>
    <w:p w:rsidR="00000000" w:rsidDel="00000000" w:rsidP="00000000" w:rsidRDefault="00000000" w:rsidRPr="00000000" w14:paraId="0000009E">
      <w:pPr>
        <w:ind w:left="0" w:hanging="2"/>
        <w:jc w:val="both"/>
        <w:rPr/>
      </w:pPr>
      <w:r w:rsidDel="00000000" w:rsidR="00000000" w:rsidRPr="00000000">
        <w:rPr>
          <w:rtl w:val="0"/>
        </w:rPr>
        <w:t xml:space="preserve">Holzwarth, Werner y Erlbruch, Wolf (1991) D</w:t>
      </w:r>
      <w:r w:rsidDel="00000000" w:rsidR="00000000" w:rsidRPr="00000000">
        <w:rPr>
          <w:i w:val="1"/>
          <w:rtl w:val="0"/>
        </w:rPr>
        <w:t xml:space="preserve">el Topito Birolo y de todo lo que pudo haberle caído en la cabeza. </w:t>
      </w:r>
      <w:r w:rsidDel="00000000" w:rsidR="00000000" w:rsidRPr="00000000">
        <w:rPr>
          <w:rtl w:val="0"/>
        </w:rPr>
        <w:t xml:space="preserve">Bs As: CEAL.</w:t>
      </w:r>
    </w:p>
    <w:p w:rsidR="00000000" w:rsidDel="00000000" w:rsidP="00000000" w:rsidRDefault="00000000" w:rsidRPr="00000000" w14:paraId="0000009F">
      <w:pPr>
        <w:ind w:left="0" w:hanging="2"/>
        <w:jc w:val="both"/>
        <w:rPr/>
      </w:pPr>
      <w:r w:rsidDel="00000000" w:rsidR="00000000" w:rsidRPr="00000000">
        <w:rPr>
          <w:rtl w:val="0"/>
        </w:rPr>
      </w:r>
    </w:p>
    <w:p w:rsidR="00000000" w:rsidDel="00000000" w:rsidP="00000000" w:rsidRDefault="00000000" w:rsidRPr="00000000" w14:paraId="000000A0">
      <w:pPr>
        <w:ind w:left="0" w:hanging="2"/>
        <w:jc w:val="both"/>
        <w:rPr/>
      </w:pPr>
      <w:r w:rsidDel="00000000" w:rsidR="00000000" w:rsidRPr="00000000">
        <w:rPr>
          <w:rtl w:val="0"/>
        </w:rPr>
        <w:t xml:space="preserve">Isol (2002) </w:t>
      </w:r>
      <w:r w:rsidDel="00000000" w:rsidR="00000000" w:rsidRPr="00000000">
        <w:rPr>
          <w:i w:val="1"/>
          <w:rtl w:val="0"/>
        </w:rPr>
        <w:t xml:space="preserve">El globo</w:t>
      </w:r>
      <w:r w:rsidDel="00000000" w:rsidR="00000000" w:rsidRPr="00000000">
        <w:rPr>
          <w:rtl w:val="0"/>
        </w:rPr>
        <w:t xml:space="preserve">. México: FCE. </w:t>
      </w:r>
    </w:p>
    <w:p w:rsidR="00000000" w:rsidDel="00000000" w:rsidP="00000000" w:rsidRDefault="00000000" w:rsidRPr="00000000" w14:paraId="000000A1">
      <w:pPr>
        <w:ind w:left="0" w:firstLine="0"/>
        <w:jc w:val="both"/>
        <w:rPr/>
      </w:pPr>
      <w:r w:rsidDel="00000000" w:rsidR="00000000" w:rsidRPr="00000000">
        <w:rPr>
          <w:rtl w:val="0"/>
        </w:rPr>
        <w:t xml:space="preserve">                        </w:t>
      </w:r>
    </w:p>
    <w:p w:rsidR="00000000" w:rsidDel="00000000" w:rsidP="00000000" w:rsidRDefault="00000000" w:rsidRPr="00000000" w14:paraId="000000A2">
      <w:pPr>
        <w:ind w:left="0" w:hanging="2"/>
        <w:jc w:val="both"/>
        <w:rPr/>
      </w:pPr>
      <w:r w:rsidDel="00000000" w:rsidR="00000000" w:rsidRPr="00000000">
        <w:rPr>
          <w:rtl w:val="0"/>
        </w:rPr>
        <w:t xml:space="preserve">Mariño, R. (1998) </w:t>
      </w:r>
      <w:r w:rsidDel="00000000" w:rsidR="00000000" w:rsidRPr="00000000">
        <w:rPr>
          <w:i w:val="1"/>
          <w:rtl w:val="0"/>
        </w:rPr>
        <w:t xml:space="preserve">Cuento con ogro y princesa</w:t>
      </w:r>
      <w:r w:rsidDel="00000000" w:rsidR="00000000" w:rsidRPr="00000000">
        <w:rPr>
          <w:rtl w:val="0"/>
        </w:rPr>
        <w:t xml:space="preserve">.  Bs As: Colihue, </w:t>
      </w:r>
    </w:p>
    <w:p w:rsidR="00000000" w:rsidDel="00000000" w:rsidP="00000000" w:rsidRDefault="00000000" w:rsidRPr="00000000" w14:paraId="000000A3">
      <w:pPr>
        <w:ind w:left="0" w:hanging="2"/>
        <w:jc w:val="both"/>
        <w:rPr/>
      </w:pPr>
      <w:r w:rsidDel="00000000" w:rsidR="00000000" w:rsidRPr="00000000">
        <w:rPr>
          <w:rtl w:val="0"/>
        </w:rPr>
      </w:r>
    </w:p>
    <w:p w:rsidR="00000000" w:rsidDel="00000000" w:rsidP="00000000" w:rsidRDefault="00000000" w:rsidRPr="00000000" w14:paraId="000000A4">
      <w:pPr>
        <w:ind w:left="0" w:hanging="2"/>
        <w:jc w:val="both"/>
        <w:rPr/>
      </w:pPr>
      <w:r w:rsidDel="00000000" w:rsidR="00000000" w:rsidRPr="00000000">
        <w:rPr>
          <w:rtl w:val="0"/>
        </w:rPr>
        <w:t xml:space="preserve">Montes, G. (1995</w:t>
      </w:r>
      <w:r w:rsidDel="00000000" w:rsidR="00000000" w:rsidRPr="00000000">
        <w:rPr>
          <w:i w:val="1"/>
          <w:rtl w:val="0"/>
        </w:rPr>
        <w:t xml:space="preserve">) Irulana y el ogronte</w:t>
      </w:r>
      <w:r w:rsidDel="00000000" w:rsidR="00000000" w:rsidRPr="00000000">
        <w:rPr>
          <w:rtl w:val="0"/>
        </w:rPr>
        <w:t xml:space="preserve">. Ilustraciones: Claudia Legnazzi. Odo/Gramón-Colihue: Buenos Aires. Colección Cuentos del Ratón Feroz. </w:t>
      </w:r>
    </w:p>
    <w:p w:rsidR="00000000" w:rsidDel="00000000" w:rsidP="00000000" w:rsidRDefault="00000000" w:rsidRPr="00000000" w14:paraId="000000A5">
      <w:pPr>
        <w:ind w:left="0" w:hanging="2"/>
        <w:jc w:val="both"/>
        <w:rPr/>
      </w:pPr>
      <w:r w:rsidDel="00000000" w:rsidR="00000000" w:rsidRPr="00000000">
        <w:rPr>
          <w:rtl w:val="0"/>
        </w:rPr>
      </w:r>
    </w:p>
    <w:p w:rsidR="00000000" w:rsidDel="00000000" w:rsidP="00000000" w:rsidRDefault="00000000" w:rsidRPr="00000000" w14:paraId="000000A6">
      <w:pPr>
        <w:ind w:left="0" w:hanging="2"/>
        <w:jc w:val="both"/>
        <w:rPr/>
      </w:pPr>
      <w:r w:rsidDel="00000000" w:rsidR="00000000" w:rsidRPr="00000000">
        <w:rPr>
          <w:rtl w:val="0"/>
        </w:rPr>
        <w:t xml:space="preserve">Saki (1988) "Sredni Vashtar". En </w:t>
      </w:r>
      <w:r w:rsidDel="00000000" w:rsidR="00000000" w:rsidRPr="00000000">
        <w:rPr>
          <w:i w:val="1"/>
          <w:rtl w:val="0"/>
        </w:rPr>
        <w:t xml:space="preserve">El tigre de la señora Packletide y otros cuentos</w:t>
      </w:r>
      <w:r w:rsidDel="00000000" w:rsidR="00000000" w:rsidRPr="00000000">
        <w:rPr>
          <w:rtl w:val="0"/>
        </w:rPr>
        <w:t xml:space="preserve">. Bs. As: CEAL.</w:t>
      </w:r>
    </w:p>
    <w:p w:rsidR="00000000" w:rsidDel="00000000" w:rsidP="00000000" w:rsidRDefault="00000000" w:rsidRPr="00000000" w14:paraId="000000A7">
      <w:pPr>
        <w:ind w:left="0" w:hanging="2"/>
        <w:jc w:val="both"/>
        <w:rPr/>
      </w:pPr>
      <w:r w:rsidDel="00000000" w:rsidR="00000000" w:rsidRPr="00000000">
        <w:rPr>
          <w:rtl w:val="0"/>
        </w:rPr>
      </w:r>
    </w:p>
    <w:p w:rsidR="00000000" w:rsidDel="00000000" w:rsidP="00000000" w:rsidRDefault="00000000" w:rsidRPr="00000000" w14:paraId="000000A8">
      <w:pPr>
        <w:ind w:left="0" w:hanging="2"/>
        <w:jc w:val="both"/>
        <w:rPr/>
      </w:pPr>
      <w:r w:rsidDel="00000000" w:rsidR="00000000" w:rsidRPr="00000000">
        <w:rPr>
          <w:rtl w:val="0"/>
        </w:rPr>
        <w:t xml:space="preserve">Twain, M. y Ricardo Peláez (2005) </w:t>
      </w:r>
      <w:r w:rsidDel="00000000" w:rsidR="00000000" w:rsidRPr="00000000">
        <w:rPr>
          <w:i w:val="1"/>
          <w:rtl w:val="0"/>
        </w:rPr>
        <w:t xml:space="preserve">Historia de un niñito bueno-Historia de un niñito malo</w:t>
      </w:r>
      <w:r w:rsidDel="00000000" w:rsidR="00000000" w:rsidRPr="00000000">
        <w:rPr>
          <w:rtl w:val="0"/>
        </w:rPr>
        <w:t xml:space="preserve">. México: FCE.</w:t>
      </w:r>
    </w:p>
    <w:p w:rsidR="00000000" w:rsidDel="00000000" w:rsidP="00000000" w:rsidRDefault="00000000" w:rsidRPr="00000000" w14:paraId="000000A9">
      <w:pPr>
        <w:ind w:left="0" w:hanging="2"/>
        <w:jc w:val="both"/>
        <w:rPr/>
      </w:pPr>
      <w:r w:rsidDel="00000000" w:rsidR="00000000" w:rsidRPr="00000000">
        <w:rPr>
          <w:rtl w:val="0"/>
        </w:rPr>
      </w:r>
    </w:p>
    <w:p w:rsidR="00000000" w:rsidDel="00000000" w:rsidP="00000000" w:rsidRDefault="00000000" w:rsidRPr="00000000" w14:paraId="000000AA">
      <w:pPr>
        <w:ind w:left="0" w:hanging="2"/>
        <w:jc w:val="both"/>
        <w:rPr>
          <w:u w:val="single"/>
        </w:rPr>
      </w:pPr>
      <w:r w:rsidDel="00000000" w:rsidR="00000000" w:rsidRPr="00000000">
        <w:rPr>
          <w:u w:val="single"/>
          <w:rtl w:val="0"/>
        </w:rPr>
        <w:t xml:space="preserve">Bibliografía complementaria</w:t>
      </w:r>
    </w:p>
    <w:p w:rsidR="00000000" w:rsidDel="00000000" w:rsidP="00000000" w:rsidRDefault="00000000" w:rsidRPr="00000000" w14:paraId="000000AB">
      <w:pPr>
        <w:ind w:left="0" w:hanging="2"/>
        <w:jc w:val="both"/>
        <w:rPr/>
      </w:pPr>
      <w:r w:rsidDel="00000000" w:rsidR="00000000" w:rsidRPr="00000000">
        <w:rPr>
          <w:rtl w:val="0"/>
        </w:rPr>
        <w:t xml:space="preserve">[Bibliografía complementaria correspondiente a la Unidad N II en orden alfabético]</w:t>
      </w:r>
    </w:p>
    <w:p w:rsidR="00000000" w:rsidDel="00000000" w:rsidP="00000000" w:rsidRDefault="00000000" w:rsidRPr="00000000" w14:paraId="000000AC">
      <w:pPr>
        <w:ind w:left="0" w:hanging="2"/>
        <w:jc w:val="both"/>
        <w:rPr/>
      </w:pPr>
      <w:r w:rsidDel="00000000" w:rsidR="00000000" w:rsidRPr="00000000">
        <w:rPr>
          <w:rtl w:val="0"/>
        </w:rPr>
      </w:r>
    </w:p>
    <w:p w:rsidR="00000000" w:rsidDel="00000000" w:rsidP="00000000" w:rsidRDefault="00000000" w:rsidRPr="00000000" w14:paraId="000000AD">
      <w:pPr>
        <w:ind w:left="0" w:hanging="2"/>
        <w:jc w:val="both"/>
        <w:rPr/>
      </w:pPr>
      <w:r w:rsidDel="00000000" w:rsidR="00000000" w:rsidRPr="00000000">
        <w:rPr>
          <w:rtl w:val="0"/>
        </w:rPr>
        <w:t xml:space="preserve">Fernández, Mirta Gloria (2014) </w:t>
      </w:r>
      <w:r w:rsidDel="00000000" w:rsidR="00000000" w:rsidRPr="00000000">
        <w:rPr>
          <w:i w:val="1"/>
          <w:rtl w:val="0"/>
        </w:rPr>
        <w:t xml:space="preserve">Como por encanto</w:t>
      </w:r>
      <w:r w:rsidDel="00000000" w:rsidR="00000000" w:rsidRPr="00000000">
        <w:rPr>
          <w:rtl w:val="0"/>
        </w:rPr>
        <w:t xml:space="preserve">, Buenos Aires: Santiago Arcos.</w:t>
      </w:r>
    </w:p>
    <w:p w:rsidR="00000000" w:rsidDel="00000000" w:rsidP="00000000" w:rsidRDefault="00000000" w:rsidRPr="00000000" w14:paraId="000000AE">
      <w:pPr>
        <w:ind w:left="0" w:hanging="2"/>
        <w:jc w:val="both"/>
        <w:rPr/>
      </w:pPr>
      <w:r w:rsidDel="00000000" w:rsidR="00000000" w:rsidRPr="00000000">
        <w:rPr>
          <w:rtl w:val="0"/>
        </w:rPr>
      </w:r>
    </w:p>
    <w:p w:rsidR="00000000" w:rsidDel="00000000" w:rsidP="00000000" w:rsidRDefault="00000000" w:rsidRPr="00000000" w14:paraId="000000AF">
      <w:pPr>
        <w:ind w:left="0" w:hanging="2"/>
        <w:jc w:val="both"/>
        <w:rPr/>
      </w:pPr>
      <w:r w:rsidDel="00000000" w:rsidR="00000000" w:rsidRPr="00000000">
        <w:rPr>
          <w:rtl w:val="0"/>
        </w:rPr>
        <w:t xml:space="preserve">Soriano, M. (1996) “Bilingüismo”. En </w:t>
      </w:r>
      <w:r w:rsidDel="00000000" w:rsidR="00000000" w:rsidRPr="00000000">
        <w:rPr>
          <w:i w:val="1"/>
          <w:rtl w:val="0"/>
        </w:rPr>
        <w:t xml:space="preserve">La literatura para niños y jóvenes. Guía de exploración de sus grandes temas.</w:t>
      </w:r>
      <w:r w:rsidDel="00000000" w:rsidR="00000000" w:rsidRPr="00000000">
        <w:rPr>
          <w:rtl w:val="0"/>
        </w:rPr>
        <w:t xml:space="preserve"> Buenos Aires: Colihue.</w:t>
      </w:r>
    </w:p>
    <w:p w:rsidR="00000000" w:rsidDel="00000000" w:rsidP="00000000" w:rsidRDefault="00000000" w:rsidRPr="00000000" w14:paraId="000000B0">
      <w:pPr>
        <w:ind w:left="0" w:hanging="2"/>
        <w:jc w:val="both"/>
        <w:rPr/>
      </w:pPr>
      <w:r w:rsidDel="00000000" w:rsidR="00000000" w:rsidRPr="00000000">
        <w:rPr>
          <w:rtl w:val="0"/>
        </w:rPr>
      </w:r>
    </w:p>
    <w:p w:rsidR="00000000" w:rsidDel="00000000" w:rsidP="00000000" w:rsidRDefault="00000000" w:rsidRPr="00000000" w14:paraId="000000B1">
      <w:pPr>
        <w:ind w:left="0" w:hanging="2"/>
        <w:jc w:val="both"/>
        <w:rPr/>
      </w:pPr>
      <w:r w:rsidDel="00000000" w:rsidR="00000000" w:rsidRPr="00000000">
        <w:rPr>
          <w:u w:val="single"/>
          <w:rtl w:val="0"/>
        </w:rPr>
        <w:t xml:space="preserve">Fuentes</w:t>
      </w:r>
      <w:r w:rsidDel="00000000" w:rsidR="00000000" w:rsidRPr="00000000">
        <w:rPr>
          <w:rtl w:val="0"/>
        </w:rPr>
      </w:r>
    </w:p>
    <w:p w:rsidR="00000000" w:rsidDel="00000000" w:rsidP="00000000" w:rsidRDefault="00000000" w:rsidRPr="00000000" w14:paraId="000000B2">
      <w:pPr>
        <w:ind w:left="0" w:hanging="2"/>
        <w:jc w:val="both"/>
        <w:rPr/>
      </w:pPr>
      <w:r w:rsidDel="00000000" w:rsidR="00000000" w:rsidRPr="00000000">
        <w:rPr>
          <w:rtl w:val="0"/>
        </w:rPr>
        <w:t xml:space="preserve">[Fuentes correspondiente a la Unidad N II en orden alfabético]</w:t>
      </w:r>
    </w:p>
    <w:p w:rsidR="00000000" w:rsidDel="00000000" w:rsidP="00000000" w:rsidRDefault="00000000" w:rsidRPr="00000000" w14:paraId="000000B3">
      <w:pPr>
        <w:ind w:left="0" w:hanging="2"/>
        <w:jc w:val="both"/>
        <w:rPr/>
      </w:pPr>
      <w:r w:rsidDel="00000000" w:rsidR="00000000" w:rsidRPr="00000000">
        <w:rPr>
          <w:rtl w:val="0"/>
        </w:rPr>
      </w:r>
    </w:p>
    <w:p w:rsidR="00000000" w:rsidDel="00000000" w:rsidP="00000000" w:rsidRDefault="00000000" w:rsidRPr="00000000" w14:paraId="000000B4">
      <w:pPr>
        <w:ind w:left="0" w:hanging="2"/>
        <w:jc w:val="both"/>
        <w:rPr/>
      </w:pPr>
      <w:r w:rsidDel="00000000" w:rsidR="00000000" w:rsidRPr="00000000">
        <w:rPr>
          <w:rtl w:val="0"/>
        </w:rPr>
        <w:t xml:space="preserve">Bajtín, Mijaíl (1999) “El problema de los géneros discursivos”. En </w:t>
      </w:r>
      <w:r w:rsidDel="00000000" w:rsidR="00000000" w:rsidRPr="00000000">
        <w:rPr>
          <w:i w:val="1"/>
          <w:rtl w:val="0"/>
        </w:rPr>
        <w:t xml:space="preserve">La estética de la creación verbal</w:t>
      </w:r>
      <w:r w:rsidDel="00000000" w:rsidR="00000000" w:rsidRPr="00000000">
        <w:rPr>
          <w:rtl w:val="0"/>
        </w:rPr>
        <w:t xml:space="preserve">, México, Siglo XXI.</w:t>
      </w:r>
    </w:p>
    <w:p w:rsidR="00000000" w:rsidDel="00000000" w:rsidP="00000000" w:rsidRDefault="00000000" w:rsidRPr="00000000" w14:paraId="000000B5">
      <w:pPr>
        <w:ind w:left="0" w:hanging="2"/>
        <w:jc w:val="both"/>
        <w:rPr/>
      </w:pPr>
      <w:r w:rsidDel="00000000" w:rsidR="00000000" w:rsidRPr="00000000">
        <w:rPr>
          <w:rtl w:val="0"/>
        </w:rPr>
      </w:r>
    </w:p>
    <w:p w:rsidR="00000000" w:rsidDel="00000000" w:rsidP="00000000" w:rsidRDefault="00000000" w:rsidRPr="00000000" w14:paraId="000000B6">
      <w:pPr>
        <w:ind w:left="0" w:hanging="2"/>
        <w:jc w:val="both"/>
        <w:rPr/>
      </w:pPr>
      <w:r w:rsidDel="00000000" w:rsidR="00000000" w:rsidRPr="00000000">
        <w:rPr>
          <w:rtl w:val="0"/>
        </w:rPr>
        <w:t xml:space="preserve">Benjamin, Walter (1991) </w:t>
      </w:r>
      <w:r w:rsidDel="00000000" w:rsidR="00000000" w:rsidRPr="00000000">
        <w:rPr>
          <w:i w:val="1"/>
          <w:rtl w:val="0"/>
        </w:rPr>
        <w:t xml:space="preserve">El narrador</w:t>
      </w:r>
      <w:r w:rsidDel="00000000" w:rsidR="00000000" w:rsidRPr="00000000">
        <w:rPr>
          <w:rtl w:val="0"/>
        </w:rPr>
        <w:t xml:space="preserve">. Madrid: Taurus</w:t>
      </w:r>
    </w:p>
    <w:p w:rsidR="00000000" w:rsidDel="00000000" w:rsidP="00000000" w:rsidRDefault="00000000" w:rsidRPr="00000000" w14:paraId="000000B7">
      <w:pPr>
        <w:ind w:left="0" w:hanging="2"/>
        <w:jc w:val="both"/>
        <w:rPr/>
      </w:pPr>
      <w:r w:rsidDel="00000000" w:rsidR="00000000" w:rsidRPr="00000000">
        <w:rPr>
          <w:rtl w:val="0"/>
        </w:rPr>
      </w:r>
    </w:p>
    <w:p w:rsidR="00000000" w:rsidDel="00000000" w:rsidP="00000000" w:rsidRDefault="00000000" w:rsidRPr="00000000" w14:paraId="000000B8">
      <w:pPr>
        <w:ind w:left="0" w:hanging="2"/>
        <w:jc w:val="both"/>
        <w:rPr/>
      </w:pPr>
      <w:r w:rsidDel="00000000" w:rsidR="00000000" w:rsidRPr="00000000">
        <w:rPr>
          <w:rtl w:val="0"/>
        </w:rPr>
        <w:t xml:space="preserve">Genette, Gérard (1989) </w:t>
      </w:r>
      <w:r w:rsidDel="00000000" w:rsidR="00000000" w:rsidRPr="00000000">
        <w:rPr>
          <w:i w:val="1"/>
          <w:rtl w:val="0"/>
        </w:rPr>
        <w:t xml:space="preserve">Figuras III</w:t>
      </w:r>
      <w:r w:rsidDel="00000000" w:rsidR="00000000" w:rsidRPr="00000000">
        <w:rPr>
          <w:rtl w:val="0"/>
        </w:rPr>
        <w:t xml:space="preserve">. Barcelona: Lumen.</w:t>
      </w:r>
    </w:p>
    <w:p w:rsidR="00000000" w:rsidDel="00000000" w:rsidP="00000000" w:rsidRDefault="00000000" w:rsidRPr="00000000" w14:paraId="000000B9">
      <w:pPr>
        <w:ind w:left="0" w:hanging="2"/>
        <w:jc w:val="both"/>
        <w:rPr/>
      </w:pPr>
      <w:r w:rsidDel="00000000" w:rsidR="00000000" w:rsidRPr="00000000">
        <w:rPr>
          <w:rtl w:val="0"/>
        </w:rPr>
      </w:r>
    </w:p>
    <w:p w:rsidR="00000000" w:rsidDel="00000000" w:rsidP="00000000" w:rsidRDefault="00000000" w:rsidRPr="00000000" w14:paraId="000000BA">
      <w:pPr>
        <w:ind w:left="0" w:hanging="2"/>
        <w:jc w:val="both"/>
        <w:rPr>
          <w:b w:val="1"/>
          <w:color w:val="000000"/>
          <w:u w:val="single"/>
        </w:rPr>
      </w:pPr>
      <w:r w:rsidDel="00000000" w:rsidR="00000000" w:rsidRPr="00000000">
        <w:rPr>
          <w:b w:val="1"/>
          <w:color w:val="000000"/>
          <w:u w:val="single"/>
          <w:rtl w:val="0"/>
        </w:rPr>
        <w:t xml:space="preserve">Unidad III: La ilustración como rasgo constitutivo de la literatura infantil</w:t>
      </w:r>
    </w:p>
    <w:p w:rsidR="00000000" w:rsidDel="00000000" w:rsidP="00000000" w:rsidRDefault="00000000" w:rsidRPr="00000000" w14:paraId="000000BB">
      <w:pPr>
        <w:ind w:left="0" w:hanging="2"/>
        <w:jc w:val="both"/>
        <w:rPr/>
      </w:pPr>
      <w:r w:rsidDel="00000000" w:rsidR="00000000" w:rsidRPr="00000000">
        <w:rPr>
          <w:rtl w:val="0"/>
        </w:rPr>
      </w:r>
    </w:p>
    <w:p w:rsidR="00000000" w:rsidDel="00000000" w:rsidP="00000000" w:rsidRDefault="00000000" w:rsidRPr="00000000" w14:paraId="000000BC">
      <w:pPr>
        <w:ind w:left="0" w:hanging="2"/>
        <w:jc w:val="both"/>
        <w:rPr>
          <w:u w:val="single"/>
        </w:rPr>
      </w:pPr>
      <w:r w:rsidDel="00000000" w:rsidR="00000000" w:rsidRPr="00000000">
        <w:rPr>
          <w:u w:val="single"/>
          <w:rtl w:val="0"/>
        </w:rPr>
        <w:t xml:space="preserve">Bibliografía/Filmografía/Discografía obligatoria</w:t>
      </w:r>
    </w:p>
    <w:p w:rsidR="00000000" w:rsidDel="00000000" w:rsidP="00000000" w:rsidRDefault="00000000" w:rsidRPr="00000000" w14:paraId="000000BD">
      <w:pPr>
        <w:ind w:left="0" w:hanging="2"/>
        <w:jc w:val="both"/>
        <w:rPr/>
      </w:pPr>
      <w:r w:rsidDel="00000000" w:rsidR="00000000" w:rsidRPr="00000000">
        <w:rPr>
          <w:rtl w:val="0"/>
        </w:rPr>
      </w:r>
    </w:p>
    <w:p w:rsidR="00000000" w:rsidDel="00000000" w:rsidP="00000000" w:rsidRDefault="00000000" w:rsidRPr="00000000" w14:paraId="000000BE">
      <w:pPr>
        <w:ind w:left="0" w:hanging="2"/>
        <w:jc w:val="both"/>
        <w:rPr>
          <w:b w:val="1"/>
        </w:rPr>
      </w:pPr>
      <w:r w:rsidDel="00000000" w:rsidR="00000000" w:rsidRPr="00000000">
        <w:rPr>
          <w:b w:val="1"/>
          <w:rtl w:val="0"/>
        </w:rPr>
        <w:t xml:space="preserve">Textos teóricos</w:t>
      </w:r>
    </w:p>
    <w:p w:rsidR="00000000" w:rsidDel="00000000" w:rsidP="00000000" w:rsidRDefault="00000000" w:rsidRPr="00000000" w14:paraId="000000BF">
      <w:pPr>
        <w:ind w:left="0" w:hanging="2"/>
        <w:jc w:val="both"/>
        <w:rPr/>
      </w:pPr>
      <w:r w:rsidDel="00000000" w:rsidR="00000000" w:rsidRPr="00000000">
        <w:rPr>
          <w:rtl w:val="0"/>
        </w:rPr>
      </w:r>
    </w:p>
    <w:p w:rsidR="00000000" w:rsidDel="00000000" w:rsidP="00000000" w:rsidRDefault="00000000" w:rsidRPr="00000000" w14:paraId="000000C0">
      <w:pPr>
        <w:ind w:left="0" w:hanging="2"/>
        <w:jc w:val="both"/>
        <w:rPr/>
      </w:pPr>
      <w:r w:rsidDel="00000000" w:rsidR="00000000" w:rsidRPr="00000000">
        <w:rPr>
          <w:rtl w:val="0"/>
        </w:rPr>
        <w:t xml:space="preserve">Alessandria, Jorge (1996) “La enunciación visual”. En </w:t>
      </w:r>
      <w:r w:rsidDel="00000000" w:rsidR="00000000" w:rsidRPr="00000000">
        <w:rPr>
          <w:i w:val="1"/>
          <w:rtl w:val="0"/>
        </w:rPr>
        <w:t xml:space="preserve">Imagen y metaimagen, Enciclopedia Semiológica,</w:t>
      </w:r>
      <w:r w:rsidDel="00000000" w:rsidR="00000000" w:rsidRPr="00000000">
        <w:rPr>
          <w:rtl w:val="0"/>
        </w:rPr>
        <w:t xml:space="preserve"> Facultad de Filosofía y Letras, UBA.</w:t>
      </w:r>
    </w:p>
    <w:p w:rsidR="00000000" w:rsidDel="00000000" w:rsidP="00000000" w:rsidRDefault="00000000" w:rsidRPr="00000000" w14:paraId="000000C1">
      <w:pPr>
        <w:ind w:left="0" w:hanging="2"/>
        <w:jc w:val="both"/>
        <w:rPr/>
      </w:pPr>
      <w:r w:rsidDel="00000000" w:rsidR="00000000" w:rsidRPr="00000000">
        <w:rPr>
          <w:rtl w:val="0"/>
        </w:rPr>
      </w:r>
    </w:p>
    <w:p w:rsidR="00000000" w:rsidDel="00000000" w:rsidP="00000000" w:rsidRDefault="00000000" w:rsidRPr="00000000" w14:paraId="000000C2">
      <w:pPr>
        <w:ind w:left="0" w:hanging="2"/>
        <w:jc w:val="both"/>
        <w:rPr/>
      </w:pPr>
      <w:r w:rsidDel="00000000" w:rsidR="00000000" w:rsidRPr="00000000">
        <w:rPr>
          <w:rtl w:val="0"/>
        </w:rPr>
        <w:t xml:space="preserve">Arizpe, Evelyn y Styles, Morag (2002) "¿Cómo se lee una imagen? El desarrollo de la capacidad visual y la lectura mediante libros ilustrados". En </w:t>
      </w:r>
      <w:r w:rsidDel="00000000" w:rsidR="00000000" w:rsidRPr="00000000">
        <w:rPr>
          <w:i w:val="1"/>
          <w:rtl w:val="0"/>
        </w:rPr>
        <w:t xml:space="preserve">Lectura y vida Revista Latinoamericana de lectura. </w:t>
      </w:r>
      <w:r w:rsidDel="00000000" w:rsidR="00000000" w:rsidRPr="00000000">
        <w:rPr>
          <w:rtl w:val="0"/>
        </w:rPr>
        <w:t xml:space="preserve">Año 23. Bs. As. IRA. Setiembre. </w:t>
      </w:r>
    </w:p>
    <w:p w:rsidR="00000000" w:rsidDel="00000000" w:rsidP="00000000" w:rsidRDefault="00000000" w:rsidRPr="00000000" w14:paraId="000000C3">
      <w:pPr>
        <w:ind w:left="0" w:hanging="2"/>
        <w:jc w:val="both"/>
        <w:rPr/>
      </w:pPr>
      <w:r w:rsidDel="00000000" w:rsidR="00000000" w:rsidRPr="00000000">
        <w:rPr>
          <w:rtl w:val="0"/>
        </w:rPr>
      </w:r>
    </w:p>
    <w:p w:rsidR="00000000" w:rsidDel="00000000" w:rsidP="00000000" w:rsidRDefault="00000000" w:rsidRPr="00000000" w14:paraId="000000C4">
      <w:pPr>
        <w:ind w:left="0" w:hanging="2"/>
        <w:jc w:val="both"/>
        <w:rPr/>
      </w:pPr>
      <w:r w:rsidDel="00000000" w:rsidR="00000000" w:rsidRPr="00000000">
        <w:rPr>
          <w:rtl w:val="0"/>
        </w:rPr>
        <w:t xml:space="preserve">Bajour, Cecilia y Carranza, Marcela (2003) </w:t>
      </w:r>
      <w:r w:rsidDel="00000000" w:rsidR="00000000" w:rsidRPr="00000000">
        <w:rPr>
          <w:i w:val="1"/>
          <w:rtl w:val="0"/>
        </w:rPr>
        <w:t xml:space="preserve">El libro álbum en la Argentina</w:t>
      </w:r>
      <w:r w:rsidDel="00000000" w:rsidR="00000000" w:rsidRPr="00000000">
        <w:rPr>
          <w:rtl w:val="0"/>
        </w:rPr>
        <w:t xml:space="preserve">. </w:t>
      </w:r>
    </w:p>
    <w:p w:rsidR="00000000" w:rsidDel="00000000" w:rsidP="00000000" w:rsidRDefault="00000000" w:rsidRPr="00000000" w14:paraId="000000C5">
      <w:pPr>
        <w:ind w:left="0" w:hanging="2"/>
        <w:jc w:val="both"/>
        <w:rPr/>
      </w:pPr>
      <w:r w:rsidDel="00000000" w:rsidR="00000000" w:rsidRPr="00000000">
        <w:rPr>
          <w:rtl w:val="0"/>
        </w:rPr>
        <w:t xml:space="preserve">Disponible en: </w:t>
      </w:r>
      <w:hyperlink r:id="rId11">
        <w:r w:rsidDel="00000000" w:rsidR="00000000" w:rsidRPr="00000000">
          <w:rPr>
            <w:color w:val="000000"/>
            <w:u w:val="single"/>
            <w:rtl w:val="0"/>
          </w:rPr>
          <w:t xml:space="preserve">https://www.imaginaria.com.ar/10/7/libroalbum.htm</w:t>
        </w:r>
      </w:hyperlink>
      <w:r w:rsidDel="00000000" w:rsidR="00000000" w:rsidRPr="00000000">
        <w:rPr>
          <w:rtl w:val="0"/>
        </w:rPr>
      </w:r>
    </w:p>
    <w:p w:rsidR="00000000" w:rsidDel="00000000" w:rsidP="00000000" w:rsidRDefault="00000000" w:rsidRPr="00000000" w14:paraId="000000C6">
      <w:pPr>
        <w:pStyle w:val="Heading1"/>
        <w:spacing w:before="0" w:line="240" w:lineRule="auto"/>
        <w:ind w:left="0" w:firstLine="0"/>
        <w:rPr>
          <w:rFonts w:ascii="Times New Roman" w:cs="Times New Roman" w:eastAsia="Times New Roman" w:hAnsi="Times New Roman"/>
          <w:b w:val="0"/>
          <w:color w:val="000000"/>
          <w:sz w:val="22"/>
          <w:szCs w:val="22"/>
        </w:rPr>
      </w:pPr>
      <w:r w:rsidDel="00000000" w:rsidR="00000000" w:rsidRPr="00000000">
        <w:rPr>
          <w:rtl w:val="0"/>
        </w:rPr>
      </w:r>
    </w:p>
    <w:p w:rsidR="00000000" w:rsidDel="00000000" w:rsidP="00000000" w:rsidRDefault="00000000" w:rsidRPr="00000000" w14:paraId="000000C7">
      <w:pPr>
        <w:pStyle w:val="Heading1"/>
        <w:spacing w:before="0" w:line="240" w:lineRule="auto"/>
        <w:ind w:left="0" w:firstLine="0"/>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Carranza, Marcela (2004) </w:t>
      </w:r>
      <w:r w:rsidDel="00000000" w:rsidR="00000000" w:rsidRPr="00000000">
        <w:rPr>
          <w:rFonts w:ascii="Times New Roman" w:cs="Times New Roman" w:eastAsia="Times New Roman" w:hAnsi="Times New Roman"/>
          <w:b w:val="1"/>
          <w:color w:val="000000"/>
          <w:sz w:val="22"/>
          <w:szCs w:val="22"/>
          <w:rtl w:val="0"/>
        </w:rPr>
        <w:t xml:space="preserve">Entrar y descubrir qué pasa en... </w:t>
      </w:r>
      <w:r w:rsidDel="00000000" w:rsidR="00000000" w:rsidRPr="00000000">
        <w:rPr>
          <w:rFonts w:ascii="Times New Roman" w:cs="Times New Roman" w:eastAsia="Times New Roman" w:hAnsi="Times New Roman"/>
          <w:b w:val="1"/>
          <w:i w:val="1"/>
          <w:color w:val="000000"/>
          <w:sz w:val="22"/>
          <w:szCs w:val="22"/>
          <w:rtl w:val="0"/>
        </w:rPr>
        <w:t xml:space="preserve">El libro en el libro en el libro</w:t>
      </w:r>
      <w:r w:rsidDel="00000000" w:rsidR="00000000" w:rsidRPr="00000000">
        <w:rPr>
          <w:rFonts w:ascii="Times New Roman" w:cs="Times New Roman" w:eastAsia="Times New Roman" w:hAnsi="Times New Roman"/>
          <w:b w:val="1"/>
          <w:color w:val="000000"/>
          <w:sz w:val="22"/>
          <w:szCs w:val="22"/>
          <w:rtl w:val="0"/>
        </w:rPr>
        <w:t xml:space="preserve"> de Jörg Müller. En: Imaginaria </w:t>
      </w:r>
      <w:r w:rsidDel="00000000" w:rsidR="00000000" w:rsidRPr="00000000">
        <w:rPr>
          <w:rFonts w:ascii="Times New Roman" w:cs="Times New Roman" w:eastAsia="Times New Roman" w:hAnsi="Times New Roman"/>
          <w:b w:val="0"/>
          <w:color w:val="992222"/>
          <w:sz w:val="22"/>
          <w:szCs w:val="22"/>
          <w:rtl w:val="0"/>
        </w:rPr>
        <w:t xml:space="preserve">N° 140 | </w:t>
      </w:r>
      <w:r w:rsidDel="00000000" w:rsidR="00000000" w:rsidRPr="00000000">
        <w:rPr>
          <w:rFonts w:ascii="Times New Roman" w:cs="Times New Roman" w:eastAsia="Times New Roman" w:hAnsi="Times New Roman"/>
          <w:b w:val="0"/>
          <w:color w:val="cc3333"/>
          <w:sz w:val="22"/>
          <w:szCs w:val="22"/>
          <w:rtl w:val="0"/>
        </w:rPr>
        <w:t xml:space="preserve">LECTURAS </w:t>
      </w:r>
      <w:r w:rsidDel="00000000" w:rsidR="00000000" w:rsidRPr="00000000">
        <w:rPr>
          <w:rFonts w:ascii="Times New Roman" w:cs="Times New Roman" w:eastAsia="Times New Roman" w:hAnsi="Times New Roman"/>
          <w:b w:val="0"/>
          <w:color w:val="992222"/>
          <w:sz w:val="22"/>
          <w:szCs w:val="22"/>
          <w:rtl w:val="0"/>
        </w:rPr>
        <w:t xml:space="preserve">| 27 de octubre de 2004</w:t>
      </w:r>
      <w:r w:rsidDel="00000000" w:rsidR="00000000" w:rsidRPr="00000000">
        <w:rPr>
          <w:rtl w:val="0"/>
        </w:rPr>
      </w:r>
    </w:p>
    <w:p w:rsidR="00000000" w:rsidDel="00000000" w:rsidP="00000000" w:rsidRDefault="00000000" w:rsidRPr="00000000" w14:paraId="000000C8">
      <w:pPr>
        <w:pStyle w:val="Heading2"/>
        <w:spacing w:before="0" w:lineRule="auto"/>
        <w:ind w:left="1" w:hanging="3"/>
        <w:rPr>
          <w:b w:val="0"/>
          <w:color w:val="000000"/>
          <w:sz w:val="22"/>
          <w:szCs w:val="22"/>
        </w:rPr>
      </w:pPr>
      <w:hyperlink r:id="rId12">
        <w:r w:rsidDel="00000000" w:rsidR="00000000" w:rsidRPr="00000000">
          <w:rPr>
            <w:b w:val="0"/>
            <w:color w:val="17bbfd"/>
            <w:sz w:val="22"/>
            <w:szCs w:val="22"/>
            <w:u w:val="single"/>
            <w:rtl w:val="0"/>
          </w:rPr>
          <w:t xml:space="preserve">http://www.imaginaria.com.ar/14/0/el-libro-en-el-libro.htm</w:t>
        </w:r>
      </w:hyperlink>
      <w:r w:rsidDel="00000000" w:rsidR="00000000" w:rsidRPr="00000000">
        <w:rPr>
          <w:rtl w:val="0"/>
        </w:rPr>
      </w:r>
    </w:p>
    <w:p w:rsidR="00000000" w:rsidDel="00000000" w:rsidP="00000000" w:rsidRDefault="00000000" w:rsidRPr="00000000" w14:paraId="000000C9">
      <w:pPr>
        <w:ind w:left="0" w:firstLine="0"/>
        <w:jc w:val="both"/>
        <w:rPr/>
      </w:pPr>
      <w:r w:rsidDel="00000000" w:rsidR="00000000" w:rsidRPr="00000000">
        <w:rPr>
          <w:rtl w:val="0"/>
        </w:rPr>
      </w:r>
    </w:p>
    <w:p w:rsidR="00000000" w:rsidDel="00000000" w:rsidP="00000000" w:rsidRDefault="00000000" w:rsidRPr="00000000" w14:paraId="000000CA">
      <w:pPr>
        <w:ind w:left="0" w:hanging="2"/>
        <w:jc w:val="both"/>
        <w:rPr/>
      </w:pPr>
      <w:r w:rsidDel="00000000" w:rsidR="00000000" w:rsidRPr="00000000">
        <w:rPr>
          <w:rtl w:val="0"/>
        </w:rPr>
        <w:t xml:space="preserve">Colomer, Teresa (1999) "El posmodernismo y las formas audiovisuales de la narración"; en </w:t>
      </w:r>
      <w:r w:rsidDel="00000000" w:rsidR="00000000" w:rsidRPr="00000000">
        <w:rPr>
          <w:i w:val="1"/>
          <w:rtl w:val="0"/>
        </w:rPr>
        <w:t xml:space="preserve">Introducción a la literatura infantil y juvenil</w:t>
      </w:r>
      <w:r w:rsidDel="00000000" w:rsidR="00000000" w:rsidRPr="00000000">
        <w:rPr>
          <w:rtl w:val="0"/>
        </w:rPr>
        <w:t xml:space="preserve">. Madrid, Síntesis Educación.  </w:t>
      </w:r>
    </w:p>
    <w:p w:rsidR="00000000" w:rsidDel="00000000" w:rsidP="00000000" w:rsidRDefault="00000000" w:rsidRPr="00000000" w14:paraId="000000CB">
      <w:pPr>
        <w:ind w:left="0" w:hanging="2"/>
        <w:jc w:val="both"/>
        <w:rPr/>
      </w:pPr>
      <w:r w:rsidDel="00000000" w:rsidR="00000000" w:rsidRPr="00000000">
        <w:rPr>
          <w:rtl w:val="0"/>
        </w:rPr>
      </w:r>
    </w:p>
    <w:p w:rsidR="00000000" w:rsidDel="00000000" w:rsidP="00000000" w:rsidRDefault="00000000" w:rsidRPr="00000000" w14:paraId="000000CC">
      <w:pPr>
        <w:ind w:left="0" w:hanging="2"/>
        <w:jc w:val="both"/>
        <w:rPr/>
      </w:pPr>
      <w:r w:rsidDel="00000000" w:rsidR="00000000" w:rsidRPr="00000000">
        <w:rPr>
          <w:rtl w:val="0"/>
        </w:rPr>
        <w:t xml:space="preserve">Durán Teresa (2000) "¿Qué es un álbum?" en </w:t>
      </w:r>
      <w:r w:rsidDel="00000000" w:rsidR="00000000" w:rsidRPr="00000000">
        <w:rPr>
          <w:i w:val="1"/>
          <w:rtl w:val="0"/>
        </w:rPr>
        <w:t xml:space="preserve">¡Hay que ver! Una aproximación al álbum ilustrado.</w:t>
      </w:r>
      <w:r w:rsidDel="00000000" w:rsidR="00000000" w:rsidRPr="00000000">
        <w:rPr>
          <w:rtl w:val="0"/>
        </w:rPr>
        <w:t xml:space="preserve"> Salamanca, Fundación Germán Sánchez Ruipérez.</w:t>
      </w:r>
    </w:p>
    <w:p w:rsidR="00000000" w:rsidDel="00000000" w:rsidP="00000000" w:rsidRDefault="00000000" w:rsidRPr="00000000" w14:paraId="000000CD">
      <w:pPr>
        <w:ind w:left="0" w:hanging="2"/>
        <w:jc w:val="both"/>
        <w:rPr/>
      </w:pPr>
      <w:r w:rsidDel="00000000" w:rsidR="00000000" w:rsidRPr="00000000">
        <w:rPr>
          <w:rtl w:val="0"/>
        </w:rPr>
        <w:t xml:space="preserve">Fernández, Mirta Gloria (2006c) “Leer de noche en la calle como construcción social y como materialidad artística”. En </w:t>
      </w:r>
      <w:r w:rsidDel="00000000" w:rsidR="00000000" w:rsidRPr="00000000">
        <w:rPr>
          <w:i w:val="1"/>
          <w:rtl w:val="0"/>
        </w:rPr>
        <w:t xml:space="preserve">¿Dónde está el niño que yo fui?: Adolescencia, literatura e inclusión social. </w:t>
      </w:r>
      <w:r w:rsidDel="00000000" w:rsidR="00000000" w:rsidRPr="00000000">
        <w:rPr>
          <w:rtl w:val="0"/>
        </w:rPr>
        <w:t xml:space="preserve">Buenos Aires: Biblos. </w:t>
      </w:r>
    </w:p>
    <w:p w:rsidR="00000000" w:rsidDel="00000000" w:rsidP="00000000" w:rsidRDefault="00000000" w:rsidRPr="00000000" w14:paraId="000000CE">
      <w:pPr>
        <w:ind w:left="0" w:hanging="2"/>
        <w:jc w:val="both"/>
        <w:rPr/>
      </w:pPr>
      <w:r w:rsidDel="00000000" w:rsidR="00000000" w:rsidRPr="00000000">
        <w:rPr>
          <w:rtl w:val="0"/>
        </w:rPr>
      </w:r>
    </w:p>
    <w:p w:rsidR="00000000" w:rsidDel="00000000" w:rsidP="00000000" w:rsidRDefault="00000000" w:rsidRPr="00000000" w14:paraId="000000CF">
      <w:pPr>
        <w:ind w:left="0" w:hanging="2"/>
        <w:jc w:val="both"/>
        <w:rPr/>
      </w:pPr>
      <w:r w:rsidDel="00000000" w:rsidR="00000000" w:rsidRPr="00000000">
        <w:rPr>
          <w:rtl w:val="0"/>
        </w:rPr>
        <w:t xml:space="preserve">Fernández, Mirta Gloria (2018) “Libros álbum, entre la duda y la sospecha”. En: R. Montenegro (comp.). </w:t>
      </w:r>
      <w:r w:rsidDel="00000000" w:rsidR="00000000" w:rsidRPr="00000000">
        <w:rPr>
          <w:i w:val="1"/>
          <w:rtl w:val="0"/>
        </w:rPr>
        <w:t xml:space="preserve">Teoría Literaria y Práctica crítica: tradiciones, tensiones y nuevos itinerarios</w:t>
      </w:r>
      <w:r w:rsidDel="00000000" w:rsidR="00000000" w:rsidRPr="00000000">
        <w:rPr>
          <w:rtl w:val="0"/>
        </w:rPr>
        <w:t xml:space="preserve">. Universidad Nacional de Mar del Plata. Disponible en: </w:t>
      </w:r>
    </w:p>
    <w:p w:rsidR="00000000" w:rsidDel="00000000" w:rsidP="00000000" w:rsidRDefault="00000000" w:rsidRPr="00000000" w14:paraId="000000D0">
      <w:pPr>
        <w:ind w:left="0" w:hanging="2"/>
        <w:jc w:val="both"/>
        <w:rPr/>
      </w:pPr>
      <w:hyperlink r:id="rId13">
        <w:r w:rsidDel="00000000" w:rsidR="00000000" w:rsidRPr="00000000">
          <w:rPr>
            <w:color w:val="17bbfd"/>
            <w:u w:val="single"/>
            <w:rtl w:val="0"/>
          </w:rPr>
          <w:t xml:space="preserve">https://es.scribd.com/document/393956840/Teoria-Literaria-y-Practica-Critica-Tradiciones-tensiones-y-nuevos-itinerarios</w:t>
        </w:r>
      </w:hyperlink>
      <w:r w:rsidDel="00000000" w:rsidR="00000000" w:rsidRPr="00000000">
        <w:rPr>
          <w:rtl w:val="0"/>
        </w:rPr>
      </w:r>
    </w:p>
    <w:p w:rsidR="00000000" w:rsidDel="00000000" w:rsidP="00000000" w:rsidRDefault="00000000" w:rsidRPr="00000000" w14:paraId="000000D1">
      <w:pPr>
        <w:ind w:left="0" w:hanging="2"/>
        <w:jc w:val="both"/>
        <w:rPr/>
      </w:pPr>
      <w:r w:rsidDel="00000000" w:rsidR="00000000" w:rsidRPr="00000000">
        <w:rPr>
          <w:rtl w:val="0"/>
        </w:rPr>
      </w:r>
    </w:p>
    <w:p w:rsidR="00000000" w:rsidDel="00000000" w:rsidP="00000000" w:rsidRDefault="00000000" w:rsidRPr="00000000" w14:paraId="000000D2">
      <w:pPr>
        <w:ind w:left="0" w:hanging="2"/>
        <w:jc w:val="both"/>
        <w:rPr/>
      </w:pPr>
      <w:r w:rsidDel="00000000" w:rsidR="00000000" w:rsidRPr="00000000">
        <w:rPr>
          <w:rtl w:val="0"/>
        </w:rPr>
        <w:t xml:space="preserve">Shulevitz, Uri (1999) "¿Qué es un libro álbum?”. En </w:t>
      </w:r>
      <w:r w:rsidDel="00000000" w:rsidR="00000000" w:rsidRPr="00000000">
        <w:rPr>
          <w:i w:val="1"/>
          <w:rtl w:val="0"/>
        </w:rPr>
        <w:t xml:space="preserve">El libro-álbum: invención y evolución de un género para niños,</w:t>
      </w:r>
      <w:r w:rsidDel="00000000" w:rsidR="00000000" w:rsidRPr="00000000">
        <w:rPr>
          <w:rtl w:val="0"/>
        </w:rPr>
        <w:t xml:space="preserve"> Caracas: Parapara Clave.</w:t>
      </w:r>
    </w:p>
    <w:p w:rsidR="00000000" w:rsidDel="00000000" w:rsidP="00000000" w:rsidRDefault="00000000" w:rsidRPr="00000000" w14:paraId="000000D3">
      <w:pPr>
        <w:ind w:left="0" w:hanging="2"/>
        <w:jc w:val="both"/>
        <w:rPr/>
      </w:pPr>
      <w:r w:rsidDel="00000000" w:rsidR="00000000" w:rsidRPr="00000000">
        <w:rPr>
          <w:rtl w:val="0"/>
        </w:rPr>
      </w:r>
    </w:p>
    <w:p w:rsidR="00000000" w:rsidDel="00000000" w:rsidP="00000000" w:rsidRDefault="00000000" w:rsidRPr="00000000" w14:paraId="000000D4">
      <w:pPr>
        <w:ind w:left="0" w:hanging="2"/>
        <w:jc w:val="both"/>
        <w:rPr>
          <w:b w:val="1"/>
        </w:rPr>
      </w:pPr>
      <w:r w:rsidDel="00000000" w:rsidR="00000000" w:rsidRPr="00000000">
        <w:rPr>
          <w:b w:val="1"/>
          <w:rtl w:val="0"/>
        </w:rPr>
        <w:t xml:space="preserve">Textos literarios</w:t>
      </w:r>
    </w:p>
    <w:p w:rsidR="00000000" w:rsidDel="00000000" w:rsidP="00000000" w:rsidRDefault="00000000" w:rsidRPr="00000000" w14:paraId="000000D5">
      <w:pPr>
        <w:ind w:left="0" w:hanging="2"/>
        <w:jc w:val="both"/>
        <w:rPr/>
      </w:pPr>
      <w:r w:rsidDel="00000000" w:rsidR="00000000" w:rsidRPr="00000000">
        <w:rPr>
          <w:rtl w:val="0"/>
        </w:rPr>
      </w:r>
    </w:p>
    <w:p w:rsidR="00000000" w:rsidDel="00000000" w:rsidP="00000000" w:rsidRDefault="00000000" w:rsidRPr="00000000" w14:paraId="000000D6">
      <w:pPr>
        <w:ind w:left="0" w:hanging="2"/>
        <w:jc w:val="both"/>
        <w:rPr/>
      </w:pPr>
      <w:r w:rsidDel="00000000" w:rsidR="00000000" w:rsidRPr="00000000">
        <w:rPr>
          <w:rtl w:val="0"/>
        </w:rPr>
        <w:t xml:space="preserve">Bachelet, Gilles (2009</w:t>
      </w:r>
      <w:r w:rsidDel="00000000" w:rsidR="00000000" w:rsidRPr="00000000">
        <w:rPr>
          <w:i w:val="1"/>
          <w:rtl w:val="0"/>
        </w:rPr>
        <w:t xml:space="preserve">) Mi gatito es el más bestia</w:t>
      </w:r>
      <w:r w:rsidDel="00000000" w:rsidR="00000000" w:rsidRPr="00000000">
        <w:rPr>
          <w:rtl w:val="0"/>
        </w:rPr>
        <w:t xml:space="preserve">, Uruguay: Del Nuevo Extremo, Molino. </w:t>
      </w:r>
    </w:p>
    <w:p w:rsidR="00000000" w:rsidDel="00000000" w:rsidP="00000000" w:rsidRDefault="00000000" w:rsidRPr="00000000" w14:paraId="000000D7">
      <w:pPr>
        <w:ind w:left="0" w:firstLine="0"/>
        <w:jc w:val="both"/>
        <w:rPr/>
      </w:pPr>
      <w:r w:rsidDel="00000000" w:rsidR="00000000" w:rsidRPr="00000000">
        <w:rPr>
          <w:rtl w:val="0"/>
        </w:rPr>
      </w:r>
    </w:p>
    <w:p w:rsidR="00000000" w:rsidDel="00000000" w:rsidP="00000000" w:rsidRDefault="00000000" w:rsidRPr="00000000" w14:paraId="000000D8">
      <w:pPr>
        <w:ind w:left="0" w:firstLine="0"/>
        <w:jc w:val="both"/>
        <w:rPr/>
      </w:pPr>
      <w:r w:rsidDel="00000000" w:rsidR="00000000" w:rsidRPr="00000000">
        <w:rPr>
          <w:rtl w:val="0"/>
        </w:rPr>
        <w:t xml:space="preserve">Banyai, Istvan (2011) </w:t>
      </w:r>
      <w:r w:rsidDel="00000000" w:rsidR="00000000" w:rsidRPr="00000000">
        <w:rPr>
          <w:i w:val="1"/>
          <w:rtl w:val="0"/>
        </w:rPr>
        <w:t xml:space="preserve">Zoom</w:t>
      </w:r>
      <w:r w:rsidDel="00000000" w:rsidR="00000000" w:rsidRPr="00000000">
        <w:rPr>
          <w:rtl w:val="0"/>
        </w:rPr>
        <w:t xml:space="preserve">. México, FCE.</w:t>
      </w:r>
    </w:p>
    <w:p w:rsidR="00000000" w:rsidDel="00000000" w:rsidP="00000000" w:rsidRDefault="00000000" w:rsidRPr="00000000" w14:paraId="000000D9">
      <w:pPr>
        <w:ind w:left="0" w:hanging="2"/>
        <w:jc w:val="both"/>
        <w:rPr/>
      </w:pPr>
      <w:r w:rsidDel="00000000" w:rsidR="00000000" w:rsidRPr="00000000">
        <w:rPr>
          <w:rtl w:val="0"/>
        </w:rPr>
      </w:r>
    </w:p>
    <w:p w:rsidR="00000000" w:rsidDel="00000000" w:rsidP="00000000" w:rsidRDefault="00000000" w:rsidRPr="00000000" w14:paraId="000000DA">
      <w:pPr>
        <w:ind w:left="0" w:hanging="2"/>
        <w:jc w:val="both"/>
        <w:rPr/>
      </w:pPr>
      <w:r w:rsidDel="00000000" w:rsidR="00000000" w:rsidRPr="00000000">
        <w:rPr>
          <w:rtl w:val="0"/>
        </w:rPr>
        <w:t xml:space="preserve">Lago, Ángela (1999) </w:t>
      </w:r>
      <w:r w:rsidDel="00000000" w:rsidR="00000000" w:rsidRPr="00000000">
        <w:rPr>
          <w:i w:val="1"/>
          <w:rtl w:val="0"/>
        </w:rPr>
        <w:t xml:space="preserve">De noche en la calle</w:t>
      </w:r>
      <w:r w:rsidDel="00000000" w:rsidR="00000000" w:rsidRPr="00000000">
        <w:rPr>
          <w:rtl w:val="0"/>
        </w:rPr>
        <w:t xml:space="preserve">: Caracas, Ekaré.</w:t>
      </w:r>
    </w:p>
    <w:p w:rsidR="00000000" w:rsidDel="00000000" w:rsidP="00000000" w:rsidRDefault="00000000" w:rsidRPr="00000000" w14:paraId="000000DB">
      <w:pPr>
        <w:ind w:left="0" w:hanging="2"/>
        <w:jc w:val="both"/>
        <w:rPr/>
      </w:pPr>
      <w:r w:rsidDel="00000000" w:rsidR="00000000" w:rsidRPr="00000000">
        <w:rPr>
          <w:rtl w:val="0"/>
        </w:rPr>
      </w:r>
    </w:p>
    <w:p w:rsidR="00000000" w:rsidDel="00000000" w:rsidP="00000000" w:rsidRDefault="00000000" w:rsidRPr="00000000" w14:paraId="000000DC">
      <w:pPr>
        <w:ind w:left="0" w:hanging="2"/>
        <w:jc w:val="both"/>
        <w:rPr/>
      </w:pPr>
      <w:r w:rsidDel="00000000" w:rsidR="00000000" w:rsidRPr="00000000">
        <w:rPr>
          <w:rtl w:val="0"/>
        </w:rPr>
        <w:t xml:space="preserve">Letén, Mats (2009) </w:t>
      </w:r>
      <w:r w:rsidDel="00000000" w:rsidR="00000000" w:rsidRPr="00000000">
        <w:rPr>
          <w:i w:val="1"/>
          <w:rtl w:val="0"/>
        </w:rPr>
        <w:t xml:space="preserve">Finn Herman</w:t>
      </w:r>
      <w:r w:rsidDel="00000000" w:rsidR="00000000" w:rsidRPr="00000000">
        <w:rPr>
          <w:rtl w:val="0"/>
        </w:rPr>
        <w:t xml:space="preserve">. Barcelona: Libros del zorro rojo.</w:t>
      </w:r>
    </w:p>
    <w:p w:rsidR="00000000" w:rsidDel="00000000" w:rsidP="00000000" w:rsidRDefault="00000000" w:rsidRPr="00000000" w14:paraId="000000DD">
      <w:pPr>
        <w:ind w:left="0" w:firstLine="0"/>
        <w:jc w:val="both"/>
        <w:rPr/>
      </w:pPr>
      <w:r w:rsidDel="00000000" w:rsidR="00000000" w:rsidRPr="00000000">
        <w:rPr>
          <w:rtl w:val="0"/>
        </w:rPr>
      </w:r>
    </w:p>
    <w:p w:rsidR="00000000" w:rsidDel="00000000" w:rsidP="00000000" w:rsidRDefault="00000000" w:rsidRPr="00000000" w14:paraId="000000DE">
      <w:pPr>
        <w:ind w:left="0" w:firstLine="0"/>
        <w:jc w:val="both"/>
        <w:rPr/>
      </w:pPr>
      <w:r w:rsidDel="00000000" w:rsidR="00000000" w:rsidRPr="00000000">
        <w:rPr>
          <w:rtl w:val="0"/>
        </w:rPr>
        <w:t xml:space="preserve">Van Allsburg, Chris (2017) </w:t>
      </w:r>
      <w:r w:rsidDel="00000000" w:rsidR="00000000" w:rsidRPr="00000000">
        <w:rPr>
          <w:i w:val="1"/>
          <w:rtl w:val="0"/>
        </w:rPr>
        <w:t xml:space="preserve">Los misterios del señor Burdick</w:t>
      </w:r>
      <w:r w:rsidDel="00000000" w:rsidR="00000000" w:rsidRPr="00000000">
        <w:rPr>
          <w:rtl w:val="0"/>
        </w:rPr>
        <w:t xml:space="preserve">. México: FCE.</w:t>
      </w:r>
    </w:p>
    <w:p w:rsidR="00000000" w:rsidDel="00000000" w:rsidP="00000000" w:rsidRDefault="00000000" w:rsidRPr="00000000" w14:paraId="000000DF">
      <w:pPr>
        <w:ind w:left="0" w:hanging="2"/>
        <w:jc w:val="both"/>
        <w:rPr/>
      </w:pPr>
      <w:r w:rsidDel="00000000" w:rsidR="00000000" w:rsidRPr="00000000">
        <w:rPr>
          <w:rtl w:val="0"/>
        </w:rPr>
      </w:r>
    </w:p>
    <w:p w:rsidR="00000000" w:rsidDel="00000000" w:rsidP="00000000" w:rsidRDefault="00000000" w:rsidRPr="00000000" w14:paraId="000000E0">
      <w:pPr>
        <w:ind w:left="0" w:firstLine="0"/>
        <w:jc w:val="both"/>
        <w:rPr>
          <w:u w:val="single"/>
        </w:rPr>
      </w:pPr>
      <w:r w:rsidDel="00000000" w:rsidR="00000000" w:rsidRPr="00000000">
        <w:rPr>
          <w:u w:val="single"/>
          <w:rtl w:val="0"/>
        </w:rPr>
        <w:t xml:space="preserve">Bibliografía complementaria</w:t>
      </w:r>
    </w:p>
    <w:p w:rsidR="00000000" w:rsidDel="00000000" w:rsidP="00000000" w:rsidRDefault="00000000" w:rsidRPr="00000000" w14:paraId="000000E1">
      <w:pPr>
        <w:ind w:left="0" w:hanging="2"/>
        <w:jc w:val="both"/>
        <w:rPr/>
      </w:pPr>
      <w:r w:rsidDel="00000000" w:rsidR="00000000" w:rsidRPr="00000000">
        <w:rPr>
          <w:rtl w:val="0"/>
        </w:rPr>
        <w:t xml:space="preserve">[Bibliografía complementaria correspondiente a la Unidad N III en orden alfabético]</w:t>
      </w:r>
    </w:p>
    <w:p w:rsidR="00000000" w:rsidDel="00000000" w:rsidP="00000000" w:rsidRDefault="00000000" w:rsidRPr="00000000" w14:paraId="000000E2">
      <w:pPr>
        <w:ind w:left="0" w:hanging="2"/>
        <w:jc w:val="both"/>
        <w:rPr/>
      </w:pPr>
      <w:r w:rsidDel="00000000" w:rsidR="00000000" w:rsidRPr="00000000">
        <w:rPr>
          <w:rtl w:val="0"/>
        </w:rPr>
      </w:r>
    </w:p>
    <w:p w:rsidR="00000000" w:rsidDel="00000000" w:rsidP="00000000" w:rsidRDefault="00000000" w:rsidRPr="00000000" w14:paraId="000000E3">
      <w:pPr>
        <w:ind w:left="0" w:hanging="2"/>
        <w:jc w:val="both"/>
        <w:rPr/>
      </w:pPr>
      <w:r w:rsidDel="00000000" w:rsidR="00000000" w:rsidRPr="00000000">
        <w:rPr>
          <w:rtl w:val="0"/>
        </w:rPr>
        <w:t xml:space="preserve">Manguel, Alberto (1999) "Lectura de imágenes". En </w:t>
      </w:r>
      <w:r w:rsidDel="00000000" w:rsidR="00000000" w:rsidRPr="00000000">
        <w:rPr>
          <w:i w:val="1"/>
          <w:rtl w:val="0"/>
        </w:rPr>
        <w:t xml:space="preserve">Historia de la lectura</w:t>
      </w:r>
      <w:r w:rsidDel="00000000" w:rsidR="00000000" w:rsidRPr="00000000">
        <w:rPr>
          <w:rtl w:val="0"/>
        </w:rPr>
        <w:t xml:space="preserve">. Bs As, Norma. </w:t>
      </w:r>
    </w:p>
    <w:p w:rsidR="00000000" w:rsidDel="00000000" w:rsidP="00000000" w:rsidRDefault="00000000" w:rsidRPr="00000000" w14:paraId="000000E4">
      <w:pPr>
        <w:ind w:left="0" w:hanging="2"/>
        <w:jc w:val="both"/>
        <w:rPr/>
      </w:pPr>
      <w:r w:rsidDel="00000000" w:rsidR="00000000" w:rsidRPr="00000000">
        <w:rPr>
          <w:rtl w:val="0"/>
        </w:rPr>
      </w:r>
    </w:p>
    <w:p w:rsidR="00000000" w:rsidDel="00000000" w:rsidP="00000000" w:rsidRDefault="00000000" w:rsidRPr="00000000" w14:paraId="000000E5">
      <w:pPr>
        <w:ind w:left="0" w:hanging="2"/>
        <w:jc w:val="both"/>
        <w:rPr/>
      </w:pPr>
      <w:r w:rsidDel="00000000" w:rsidR="00000000" w:rsidRPr="00000000">
        <w:rPr>
          <w:u w:val="single"/>
          <w:rtl w:val="0"/>
        </w:rPr>
        <w:t xml:space="preserve">Fuentes</w:t>
      </w:r>
      <w:r w:rsidDel="00000000" w:rsidR="00000000" w:rsidRPr="00000000">
        <w:rPr>
          <w:rtl w:val="0"/>
        </w:rPr>
      </w:r>
    </w:p>
    <w:p w:rsidR="00000000" w:rsidDel="00000000" w:rsidP="00000000" w:rsidRDefault="00000000" w:rsidRPr="00000000" w14:paraId="000000E6">
      <w:pPr>
        <w:ind w:left="0" w:hanging="2"/>
        <w:jc w:val="both"/>
        <w:rPr/>
      </w:pPr>
      <w:r w:rsidDel="00000000" w:rsidR="00000000" w:rsidRPr="00000000">
        <w:rPr>
          <w:rtl w:val="0"/>
        </w:rPr>
        <w:t xml:space="preserve">[Fuentes correspondiente a la Unidad N III en orden alfabético]</w:t>
      </w:r>
    </w:p>
    <w:p w:rsidR="00000000" w:rsidDel="00000000" w:rsidP="00000000" w:rsidRDefault="00000000" w:rsidRPr="00000000" w14:paraId="000000E7">
      <w:pPr>
        <w:ind w:left="0" w:hanging="2"/>
        <w:jc w:val="both"/>
        <w:rPr>
          <w:u w:val="single"/>
        </w:rPr>
      </w:pPr>
      <w:r w:rsidDel="00000000" w:rsidR="00000000" w:rsidRPr="00000000">
        <w:rPr>
          <w:rtl w:val="0"/>
        </w:rPr>
      </w:r>
    </w:p>
    <w:p w:rsidR="00000000" w:rsidDel="00000000" w:rsidP="00000000" w:rsidRDefault="00000000" w:rsidRPr="00000000" w14:paraId="000000E8">
      <w:pPr>
        <w:ind w:left="0" w:hanging="2"/>
        <w:jc w:val="both"/>
        <w:rPr/>
      </w:pPr>
      <w:r w:rsidDel="00000000" w:rsidR="00000000" w:rsidRPr="00000000">
        <w:rPr>
          <w:rtl w:val="0"/>
        </w:rPr>
        <w:t xml:space="preserve">Barthes, Roland (1970) “Retórica de la imagen”. En </w:t>
      </w:r>
      <w:r w:rsidDel="00000000" w:rsidR="00000000" w:rsidRPr="00000000">
        <w:rPr>
          <w:i w:val="1"/>
          <w:rtl w:val="0"/>
        </w:rPr>
        <w:t xml:space="preserve">La Semiología</w:t>
      </w:r>
      <w:r w:rsidDel="00000000" w:rsidR="00000000" w:rsidRPr="00000000">
        <w:rPr>
          <w:rtl w:val="0"/>
        </w:rPr>
        <w:t xml:space="preserve">, Bs As, Tiempo Contemporáneo.</w:t>
      </w:r>
    </w:p>
    <w:p w:rsidR="00000000" w:rsidDel="00000000" w:rsidP="00000000" w:rsidRDefault="00000000" w:rsidRPr="00000000" w14:paraId="000000E9">
      <w:pPr>
        <w:ind w:left="0" w:hanging="2"/>
        <w:jc w:val="both"/>
        <w:rPr/>
      </w:pPr>
      <w:r w:rsidDel="00000000" w:rsidR="00000000" w:rsidRPr="00000000">
        <w:rPr>
          <w:rtl w:val="0"/>
        </w:rPr>
      </w:r>
    </w:p>
    <w:p w:rsidR="00000000" w:rsidDel="00000000" w:rsidP="00000000" w:rsidRDefault="00000000" w:rsidRPr="00000000" w14:paraId="000000EA">
      <w:pPr>
        <w:ind w:left="0" w:hanging="2"/>
        <w:jc w:val="both"/>
        <w:rPr/>
      </w:pPr>
      <w:r w:rsidDel="00000000" w:rsidR="00000000" w:rsidRPr="00000000">
        <w:rPr>
          <w:rtl w:val="0"/>
        </w:rPr>
        <w:t xml:space="preserve">Genette, Gérard (1989) </w:t>
      </w:r>
      <w:r w:rsidDel="00000000" w:rsidR="00000000" w:rsidRPr="00000000">
        <w:rPr>
          <w:i w:val="1"/>
          <w:rtl w:val="0"/>
        </w:rPr>
        <w:t xml:space="preserve">Palimpsestos: La literatura en segundo grado</w:t>
      </w:r>
      <w:r w:rsidDel="00000000" w:rsidR="00000000" w:rsidRPr="00000000">
        <w:rPr>
          <w:rtl w:val="0"/>
        </w:rPr>
        <w:t xml:space="preserve">, Madrid: Taurus.</w:t>
      </w:r>
    </w:p>
    <w:p w:rsidR="00000000" w:rsidDel="00000000" w:rsidP="00000000" w:rsidRDefault="00000000" w:rsidRPr="00000000" w14:paraId="000000EB">
      <w:pPr>
        <w:ind w:left="0" w:hanging="2"/>
        <w:jc w:val="both"/>
        <w:rPr/>
      </w:pPr>
      <w:r w:rsidDel="00000000" w:rsidR="00000000" w:rsidRPr="00000000">
        <w:rPr>
          <w:rtl w:val="0"/>
        </w:rPr>
      </w:r>
    </w:p>
    <w:p w:rsidR="00000000" w:rsidDel="00000000" w:rsidP="00000000" w:rsidRDefault="00000000" w:rsidRPr="00000000" w14:paraId="000000EC">
      <w:pPr>
        <w:ind w:left="0" w:hanging="2"/>
        <w:jc w:val="both"/>
        <w:rPr/>
      </w:pPr>
      <w:r w:rsidDel="00000000" w:rsidR="00000000" w:rsidRPr="00000000">
        <w:rPr>
          <w:rtl w:val="0"/>
        </w:rPr>
        <w:t xml:space="preserve">Kristeva, Julia (1981) “Para una semiología de los paragramas”. En </w:t>
      </w:r>
      <w:r w:rsidDel="00000000" w:rsidR="00000000" w:rsidRPr="00000000">
        <w:rPr>
          <w:i w:val="1"/>
          <w:rtl w:val="0"/>
        </w:rPr>
        <w:t xml:space="preserve">Semiótica 1,</w:t>
      </w:r>
      <w:r w:rsidDel="00000000" w:rsidR="00000000" w:rsidRPr="00000000">
        <w:rPr>
          <w:rtl w:val="0"/>
        </w:rPr>
        <w:t xml:space="preserve"> traducción de J. M. Arancibia, Ensayo Nº 25, Madrid, Fundamentos. pág.34 a 47. </w:t>
      </w:r>
    </w:p>
    <w:p w:rsidR="00000000" w:rsidDel="00000000" w:rsidP="00000000" w:rsidRDefault="00000000" w:rsidRPr="00000000" w14:paraId="000000ED">
      <w:pPr>
        <w:ind w:left="0" w:hanging="2"/>
        <w:jc w:val="both"/>
        <w:rPr/>
      </w:pPr>
      <w:r w:rsidDel="00000000" w:rsidR="00000000" w:rsidRPr="00000000">
        <w:rPr>
          <w:rtl w:val="0"/>
        </w:rPr>
      </w:r>
    </w:p>
    <w:p w:rsidR="00000000" w:rsidDel="00000000" w:rsidP="00000000" w:rsidRDefault="00000000" w:rsidRPr="00000000" w14:paraId="000000EE">
      <w:pPr>
        <w:ind w:left="0" w:hanging="2"/>
        <w:jc w:val="both"/>
        <w:rPr>
          <w:b w:val="1"/>
          <w:color w:val="000000"/>
          <w:u w:val="single"/>
        </w:rPr>
      </w:pPr>
      <w:r w:rsidDel="00000000" w:rsidR="00000000" w:rsidRPr="00000000">
        <w:rPr>
          <w:b w:val="1"/>
          <w:color w:val="000000"/>
          <w:u w:val="single"/>
          <w:rtl w:val="0"/>
        </w:rPr>
        <w:t xml:space="preserve">Unidad IV: Retóricas del humor</w:t>
      </w:r>
    </w:p>
    <w:p w:rsidR="00000000" w:rsidDel="00000000" w:rsidP="00000000" w:rsidRDefault="00000000" w:rsidRPr="00000000" w14:paraId="000000EF">
      <w:pPr>
        <w:ind w:left="0" w:hanging="2"/>
        <w:jc w:val="both"/>
        <w:rPr/>
      </w:pPr>
      <w:r w:rsidDel="00000000" w:rsidR="00000000" w:rsidRPr="00000000">
        <w:rPr>
          <w:rtl w:val="0"/>
        </w:rPr>
      </w:r>
    </w:p>
    <w:p w:rsidR="00000000" w:rsidDel="00000000" w:rsidP="00000000" w:rsidRDefault="00000000" w:rsidRPr="00000000" w14:paraId="000000F0">
      <w:pPr>
        <w:ind w:left="0" w:hanging="2"/>
        <w:jc w:val="both"/>
        <w:rPr>
          <w:b w:val="1"/>
        </w:rPr>
      </w:pPr>
      <w:r w:rsidDel="00000000" w:rsidR="00000000" w:rsidRPr="00000000">
        <w:rPr>
          <w:b w:val="1"/>
          <w:rtl w:val="0"/>
        </w:rPr>
        <w:t xml:space="preserve">Textos teóricos</w:t>
      </w:r>
    </w:p>
    <w:p w:rsidR="00000000" w:rsidDel="00000000" w:rsidP="00000000" w:rsidRDefault="00000000" w:rsidRPr="00000000" w14:paraId="000000F1">
      <w:pPr>
        <w:ind w:left="0" w:hanging="2"/>
        <w:jc w:val="both"/>
        <w:rPr>
          <w:b w:val="1"/>
        </w:rPr>
      </w:pPr>
      <w:r w:rsidDel="00000000" w:rsidR="00000000" w:rsidRPr="00000000">
        <w:rPr>
          <w:rtl w:val="0"/>
        </w:rPr>
      </w:r>
    </w:p>
    <w:p w:rsidR="00000000" w:rsidDel="00000000" w:rsidP="00000000" w:rsidRDefault="00000000" w:rsidRPr="00000000" w14:paraId="000000F2">
      <w:pPr>
        <w:ind w:left="0" w:hanging="2"/>
        <w:jc w:val="both"/>
        <w:rPr>
          <w:color w:val="000000"/>
        </w:rPr>
      </w:pPr>
      <w:r w:rsidDel="00000000" w:rsidR="00000000" w:rsidRPr="00000000">
        <w:rPr>
          <w:rtl w:val="0"/>
        </w:rPr>
        <w:t xml:space="preserve">Carranza, Marcela (2011) “Algunas consideraciones sobre el humor, el carnaval y los libros para niños”. Disponible en: </w:t>
      </w:r>
      <w:hyperlink r:id="rId14">
        <w:r w:rsidDel="00000000" w:rsidR="00000000" w:rsidRPr="00000000">
          <w:rPr>
            <w:color w:val="000000"/>
            <w:u w:val="single"/>
            <w:rtl w:val="0"/>
          </w:rPr>
          <w:t xml:space="preserve">https://imaginaria.com.ar/2011/03/algunas-consideraciones-sobre-el-humor-el-carnaval-y-los-libros-para-ninos/</w:t>
        </w:r>
      </w:hyperlink>
      <w:r w:rsidDel="00000000" w:rsidR="00000000" w:rsidRPr="00000000">
        <w:rPr>
          <w:rtl w:val="0"/>
        </w:rPr>
      </w:r>
    </w:p>
    <w:p w:rsidR="00000000" w:rsidDel="00000000" w:rsidP="00000000" w:rsidRDefault="00000000" w:rsidRPr="00000000" w14:paraId="000000F3">
      <w:pPr>
        <w:ind w:left="0" w:hanging="2"/>
        <w:jc w:val="both"/>
        <w:rPr/>
      </w:pPr>
      <w:r w:rsidDel="00000000" w:rsidR="00000000" w:rsidRPr="00000000">
        <w:rPr>
          <w:rtl w:val="0"/>
        </w:rPr>
      </w:r>
    </w:p>
    <w:p w:rsidR="00000000" w:rsidDel="00000000" w:rsidP="00000000" w:rsidRDefault="00000000" w:rsidRPr="00000000" w14:paraId="000000F4">
      <w:pPr>
        <w:ind w:left="0" w:hanging="2"/>
        <w:jc w:val="both"/>
        <w:rPr/>
      </w:pPr>
      <w:r w:rsidDel="00000000" w:rsidR="00000000" w:rsidRPr="00000000">
        <w:rPr>
          <w:rtl w:val="0"/>
        </w:rPr>
        <w:t xml:space="preserve">De Santis, Pablo (2000) “Risas argentinas: la narración del humor”. En: Jitrik, Noé (Director). </w:t>
      </w:r>
      <w:r w:rsidDel="00000000" w:rsidR="00000000" w:rsidRPr="00000000">
        <w:rPr>
          <w:i w:val="1"/>
          <w:rtl w:val="0"/>
        </w:rPr>
        <w:t xml:space="preserve">Historia Crítica de la Literatura Argentina. La narración gana la partida.</w:t>
      </w:r>
      <w:r w:rsidDel="00000000" w:rsidR="00000000" w:rsidRPr="00000000">
        <w:rPr>
          <w:rtl w:val="0"/>
        </w:rPr>
        <w:t xml:space="preserve"> Buenos Aires: Emecé Editores.</w:t>
      </w:r>
    </w:p>
    <w:p w:rsidR="00000000" w:rsidDel="00000000" w:rsidP="00000000" w:rsidRDefault="00000000" w:rsidRPr="00000000" w14:paraId="000000F5">
      <w:pPr>
        <w:ind w:left="0" w:hanging="2"/>
        <w:jc w:val="both"/>
        <w:rPr/>
      </w:pPr>
      <w:r w:rsidDel="00000000" w:rsidR="00000000" w:rsidRPr="00000000">
        <w:rPr>
          <w:rtl w:val="0"/>
        </w:rPr>
      </w:r>
    </w:p>
    <w:p w:rsidR="00000000" w:rsidDel="00000000" w:rsidP="00000000" w:rsidRDefault="00000000" w:rsidRPr="00000000" w14:paraId="000000F6">
      <w:pPr>
        <w:ind w:left="0" w:hanging="2"/>
        <w:jc w:val="both"/>
        <w:rPr/>
      </w:pPr>
      <w:r w:rsidDel="00000000" w:rsidR="00000000" w:rsidRPr="00000000">
        <w:rPr>
          <w:rtl w:val="0"/>
        </w:rPr>
        <w:t xml:space="preserve">Eagleton, Terry (2016) “Interpretación”. En </w:t>
      </w:r>
      <w:r w:rsidDel="00000000" w:rsidR="00000000" w:rsidRPr="00000000">
        <w:rPr>
          <w:i w:val="1"/>
          <w:rtl w:val="0"/>
        </w:rPr>
        <w:t xml:space="preserve">Cómo leer literatura</w:t>
      </w:r>
      <w:r w:rsidDel="00000000" w:rsidR="00000000" w:rsidRPr="00000000">
        <w:rPr>
          <w:rtl w:val="0"/>
        </w:rPr>
        <w:t xml:space="preserve">. Buenos Aires. Ariel. </w:t>
      </w:r>
    </w:p>
    <w:p w:rsidR="00000000" w:rsidDel="00000000" w:rsidP="00000000" w:rsidRDefault="00000000" w:rsidRPr="00000000" w14:paraId="000000F7">
      <w:pPr>
        <w:ind w:left="0" w:hanging="2"/>
        <w:jc w:val="both"/>
        <w:rPr/>
      </w:pPr>
      <w:r w:rsidDel="00000000" w:rsidR="00000000" w:rsidRPr="00000000">
        <w:rPr>
          <w:rtl w:val="0"/>
        </w:rPr>
      </w:r>
    </w:p>
    <w:p w:rsidR="00000000" w:rsidDel="00000000" w:rsidP="00000000" w:rsidRDefault="00000000" w:rsidRPr="00000000" w14:paraId="000000F8">
      <w:pPr>
        <w:spacing w:line="360" w:lineRule="auto"/>
        <w:ind w:left="0" w:hanging="2"/>
        <w:jc w:val="both"/>
        <w:rPr/>
      </w:pPr>
      <w:r w:rsidDel="00000000" w:rsidR="00000000" w:rsidRPr="00000000">
        <w:rPr>
          <w:rtl w:val="0"/>
        </w:rPr>
        <w:t xml:space="preserve">Hutcheon, Linda (1981) </w:t>
      </w:r>
      <w:r w:rsidDel="00000000" w:rsidR="00000000" w:rsidRPr="00000000">
        <w:rPr>
          <w:i w:val="1"/>
          <w:rtl w:val="0"/>
        </w:rPr>
        <w:t xml:space="preserve">Ironía, sátira, parodia. Una aproximación pragmática a la ironía</w:t>
      </w:r>
      <w:r w:rsidDel="00000000" w:rsidR="00000000" w:rsidRPr="00000000">
        <w:rPr>
          <w:rtl w:val="0"/>
        </w:rPr>
        <w:t xml:space="preserve">. En Poétique, Du Seuil: París.</w:t>
      </w:r>
    </w:p>
    <w:p w:rsidR="00000000" w:rsidDel="00000000" w:rsidP="00000000" w:rsidRDefault="00000000" w:rsidRPr="00000000" w14:paraId="000000F9">
      <w:pPr>
        <w:ind w:left="0" w:hanging="2"/>
        <w:jc w:val="both"/>
        <w:rPr>
          <w:b w:val="1"/>
        </w:rPr>
      </w:pPr>
      <w:r w:rsidDel="00000000" w:rsidR="00000000" w:rsidRPr="00000000">
        <w:rPr>
          <w:rtl w:val="0"/>
        </w:rPr>
      </w:r>
    </w:p>
    <w:p w:rsidR="00000000" w:rsidDel="00000000" w:rsidP="00000000" w:rsidRDefault="00000000" w:rsidRPr="00000000" w14:paraId="000000FA">
      <w:pPr>
        <w:ind w:left="0" w:hanging="2"/>
        <w:jc w:val="both"/>
        <w:rPr>
          <w:b w:val="1"/>
        </w:rPr>
      </w:pPr>
      <w:r w:rsidDel="00000000" w:rsidR="00000000" w:rsidRPr="00000000">
        <w:rPr>
          <w:b w:val="1"/>
          <w:rtl w:val="0"/>
        </w:rPr>
        <w:t xml:space="preserve">Textos literarios</w:t>
      </w:r>
    </w:p>
    <w:p w:rsidR="00000000" w:rsidDel="00000000" w:rsidP="00000000" w:rsidRDefault="00000000" w:rsidRPr="00000000" w14:paraId="000000FB">
      <w:pPr>
        <w:ind w:left="0" w:hanging="2"/>
        <w:jc w:val="both"/>
        <w:rPr/>
      </w:pPr>
      <w:r w:rsidDel="00000000" w:rsidR="00000000" w:rsidRPr="00000000">
        <w:rPr>
          <w:rtl w:val="0"/>
        </w:rPr>
      </w:r>
    </w:p>
    <w:p w:rsidR="00000000" w:rsidDel="00000000" w:rsidP="00000000" w:rsidRDefault="00000000" w:rsidRPr="00000000" w14:paraId="000000FC">
      <w:pPr>
        <w:ind w:left="0" w:hanging="2"/>
        <w:jc w:val="both"/>
        <w:rPr/>
      </w:pPr>
      <w:r w:rsidDel="00000000" w:rsidR="00000000" w:rsidRPr="00000000">
        <w:rPr>
          <w:rtl w:val="0"/>
        </w:rPr>
        <w:t xml:space="preserve">Buckley Finn y Michael (2019) </w:t>
      </w:r>
      <w:r w:rsidDel="00000000" w:rsidR="00000000" w:rsidRPr="00000000">
        <w:rPr>
          <w:i w:val="1"/>
          <w:rtl w:val="0"/>
        </w:rPr>
        <w:t xml:space="preserve">Lenny langosta se queda a cenar</w:t>
      </w:r>
      <w:r w:rsidDel="00000000" w:rsidR="00000000" w:rsidRPr="00000000">
        <w:rPr>
          <w:rtl w:val="0"/>
        </w:rPr>
        <w:t xml:space="preserve">. Buenos Aires, Libros del zorro rojo. </w:t>
      </w:r>
    </w:p>
    <w:p w:rsidR="00000000" w:rsidDel="00000000" w:rsidP="00000000" w:rsidRDefault="00000000" w:rsidRPr="00000000" w14:paraId="000000FD">
      <w:pPr>
        <w:ind w:left="0" w:hanging="2"/>
        <w:jc w:val="both"/>
        <w:rPr/>
      </w:pPr>
      <w:r w:rsidDel="00000000" w:rsidR="00000000" w:rsidRPr="00000000">
        <w:rPr>
          <w:rtl w:val="0"/>
        </w:rPr>
      </w:r>
    </w:p>
    <w:p w:rsidR="00000000" w:rsidDel="00000000" w:rsidP="00000000" w:rsidRDefault="00000000" w:rsidRPr="00000000" w14:paraId="000000FE">
      <w:pPr>
        <w:ind w:left="0" w:hanging="2"/>
        <w:jc w:val="both"/>
        <w:rPr/>
      </w:pPr>
      <w:r w:rsidDel="00000000" w:rsidR="00000000" w:rsidRPr="00000000">
        <w:rPr>
          <w:rtl w:val="0"/>
        </w:rPr>
        <w:t xml:space="preserve">Shua, Ana María (2015) </w:t>
      </w:r>
      <w:r w:rsidDel="00000000" w:rsidR="00000000" w:rsidRPr="00000000">
        <w:rPr>
          <w:i w:val="1"/>
          <w:rtl w:val="0"/>
        </w:rPr>
        <w:t xml:space="preserve">Mascotas inventadas</w:t>
      </w:r>
      <w:r w:rsidDel="00000000" w:rsidR="00000000" w:rsidRPr="00000000">
        <w:rPr>
          <w:rtl w:val="0"/>
        </w:rPr>
        <w:t xml:space="preserve">. Buenos Aires, Sudamericana. </w:t>
      </w:r>
    </w:p>
    <w:p w:rsidR="00000000" w:rsidDel="00000000" w:rsidP="00000000" w:rsidRDefault="00000000" w:rsidRPr="00000000" w14:paraId="000000FF">
      <w:pPr>
        <w:ind w:left="0" w:hanging="2"/>
        <w:jc w:val="both"/>
        <w:rPr/>
      </w:pPr>
      <w:r w:rsidDel="00000000" w:rsidR="00000000" w:rsidRPr="00000000">
        <w:rPr>
          <w:rtl w:val="0"/>
        </w:rPr>
      </w:r>
    </w:p>
    <w:p w:rsidR="00000000" w:rsidDel="00000000" w:rsidP="00000000" w:rsidRDefault="00000000" w:rsidRPr="00000000" w14:paraId="00000100">
      <w:pPr>
        <w:ind w:left="0" w:firstLine="0"/>
        <w:jc w:val="both"/>
        <w:rPr>
          <w:u w:val="single"/>
        </w:rPr>
      </w:pPr>
      <w:r w:rsidDel="00000000" w:rsidR="00000000" w:rsidRPr="00000000">
        <w:rPr>
          <w:u w:val="single"/>
          <w:rtl w:val="0"/>
        </w:rPr>
        <w:t xml:space="preserve">Bibliografía complementaria</w:t>
      </w:r>
    </w:p>
    <w:p w:rsidR="00000000" w:rsidDel="00000000" w:rsidP="00000000" w:rsidRDefault="00000000" w:rsidRPr="00000000" w14:paraId="00000101">
      <w:pPr>
        <w:ind w:left="0" w:hanging="2"/>
        <w:jc w:val="both"/>
        <w:rPr/>
      </w:pPr>
      <w:r w:rsidDel="00000000" w:rsidR="00000000" w:rsidRPr="00000000">
        <w:rPr>
          <w:rtl w:val="0"/>
        </w:rPr>
      </w:r>
    </w:p>
    <w:p w:rsidR="00000000" w:rsidDel="00000000" w:rsidP="00000000" w:rsidRDefault="00000000" w:rsidRPr="00000000" w14:paraId="00000102">
      <w:pPr>
        <w:ind w:left="0" w:hanging="2"/>
        <w:jc w:val="both"/>
        <w:rPr/>
      </w:pPr>
      <w:r w:rsidDel="00000000" w:rsidR="00000000" w:rsidRPr="00000000">
        <w:rPr>
          <w:rtl w:val="0"/>
        </w:rPr>
        <w:t xml:space="preserve">Chesterton, Gilbert Keith (2006) “El humor” en </w:t>
      </w:r>
      <w:r w:rsidDel="00000000" w:rsidR="00000000" w:rsidRPr="00000000">
        <w:rPr>
          <w:i w:val="1"/>
          <w:rtl w:val="0"/>
        </w:rPr>
        <w:t xml:space="preserve">Correr tras el propio sombrero (y otros ensayos)</w:t>
      </w:r>
      <w:r w:rsidDel="00000000" w:rsidR="00000000" w:rsidRPr="00000000">
        <w:rPr>
          <w:rtl w:val="0"/>
        </w:rPr>
        <w:t xml:space="preserve">. Barcelona: Acantilado.</w:t>
      </w:r>
    </w:p>
    <w:p w:rsidR="00000000" w:rsidDel="00000000" w:rsidP="00000000" w:rsidRDefault="00000000" w:rsidRPr="00000000" w14:paraId="00000103">
      <w:pPr>
        <w:ind w:left="0" w:firstLine="0"/>
        <w:jc w:val="both"/>
        <w:rPr/>
      </w:pPr>
      <w:r w:rsidDel="00000000" w:rsidR="00000000" w:rsidRPr="00000000">
        <w:rPr>
          <w:rtl w:val="0"/>
        </w:rPr>
      </w:r>
    </w:p>
    <w:p w:rsidR="00000000" w:rsidDel="00000000" w:rsidP="00000000" w:rsidRDefault="00000000" w:rsidRPr="00000000" w14:paraId="00000104">
      <w:pPr>
        <w:ind w:left="0" w:firstLine="0"/>
        <w:jc w:val="both"/>
        <w:rPr/>
      </w:pPr>
      <w:r w:rsidDel="00000000" w:rsidR="00000000" w:rsidRPr="00000000">
        <w:rPr>
          <w:u w:val="single"/>
          <w:rtl w:val="0"/>
        </w:rPr>
        <w:t xml:space="preserve">Fuentes</w:t>
      </w:r>
      <w:r w:rsidDel="00000000" w:rsidR="00000000" w:rsidRPr="00000000">
        <w:rPr>
          <w:rtl w:val="0"/>
        </w:rPr>
      </w:r>
    </w:p>
    <w:p w:rsidR="00000000" w:rsidDel="00000000" w:rsidP="00000000" w:rsidRDefault="00000000" w:rsidRPr="00000000" w14:paraId="00000105">
      <w:pPr>
        <w:ind w:left="0" w:hanging="2"/>
        <w:jc w:val="both"/>
        <w:rPr/>
      </w:pPr>
      <w:r w:rsidDel="00000000" w:rsidR="00000000" w:rsidRPr="00000000">
        <w:rPr>
          <w:rtl w:val="0"/>
        </w:rPr>
        <w:t xml:space="preserve">[Fuentes correspondiente a la Unidad N IV en orden alfabético]</w:t>
      </w:r>
    </w:p>
    <w:p w:rsidR="00000000" w:rsidDel="00000000" w:rsidP="00000000" w:rsidRDefault="00000000" w:rsidRPr="00000000" w14:paraId="00000106">
      <w:pPr>
        <w:ind w:left="0" w:hanging="2"/>
        <w:jc w:val="both"/>
        <w:rPr>
          <w:u w:val="single"/>
        </w:rPr>
      </w:pPr>
      <w:r w:rsidDel="00000000" w:rsidR="00000000" w:rsidRPr="00000000">
        <w:rPr>
          <w:rtl w:val="0"/>
        </w:rPr>
      </w:r>
    </w:p>
    <w:p w:rsidR="00000000" w:rsidDel="00000000" w:rsidP="00000000" w:rsidRDefault="00000000" w:rsidRPr="00000000" w14:paraId="00000107">
      <w:pPr>
        <w:ind w:left="0" w:hanging="2"/>
        <w:jc w:val="both"/>
        <w:rPr/>
      </w:pPr>
      <w:r w:rsidDel="00000000" w:rsidR="00000000" w:rsidRPr="00000000">
        <w:rPr>
          <w:rtl w:val="0"/>
        </w:rPr>
        <w:t xml:space="preserve">Baudelaire, Charles (2001) </w:t>
      </w:r>
      <w:r w:rsidDel="00000000" w:rsidR="00000000" w:rsidRPr="00000000">
        <w:rPr>
          <w:i w:val="1"/>
          <w:rtl w:val="0"/>
        </w:rPr>
        <w:t xml:space="preserve">Lo cómico y la caricatura</w:t>
      </w:r>
      <w:r w:rsidDel="00000000" w:rsidR="00000000" w:rsidRPr="00000000">
        <w:rPr>
          <w:rtl w:val="0"/>
        </w:rPr>
        <w:t xml:space="preserve">. Madrid: Visor Dis</w:t>
      </w:r>
    </w:p>
    <w:p w:rsidR="00000000" w:rsidDel="00000000" w:rsidP="00000000" w:rsidRDefault="00000000" w:rsidRPr="00000000" w14:paraId="00000108">
      <w:pPr>
        <w:ind w:left="0" w:hanging="2"/>
        <w:jc w:val="both"/>
        <w:rPr/>
      </w:pPr>
      <w:r w:rsidDel="00000000" w:rsidR="00000000" w:rsidRPr="00000000">
        <w:rPr>
          <w:rtl w:val="0"/>
        </w:rPr>
      </w:r>
    </w:p>
    <w:p w:rsidR="00000000" w:rsidDel="00000000" w:rsidP="00000000" w:rsidRDefault="00000000" w:rsidRPr="00000000" w14:paraId="00000109">
      <w:pPr>
        <w:ind w:left="0" w:hanging="2"/>
        <w:jc w:val="both"/>
        <w:rPr/>
      </w:pPr>
      <w:r w:rsidDel="00000000" w:rsidR="00000000" w:rsidRPr="00000000">
        <w:rPr>
          <w:rtl w:val="0"/>
        </w:rPr>
        <w:t xml:space="preserve">Bergson, Henry (2008). </w:t>
      </w:r>
      <w:r w:rsidDel="00000000" w:rsidR="00000000" w:rsidRPr="00000000">
        <w:rPr>
          <w:i w:val="1"/>
          <w:rtl w:val="0"/>
        </w:rPr>
        <w:t xml:space="preserve">La risa: ensayo sobre la significación de lo cómico</w:t>
      </w:r>
      <w:r w:rsidDel="00000000" w:rsidR="00000000" w:rsidRPr="00000000">
        <w:rPr>
          <w:rtl w:val="0"/>
        </w:rPr>
        <w:t xml:space="preserve">. Madrid: Alianza Editorial.</w:t>
      </w:r>
    </w:p>
    <w:p w:rsidR="00000000" w:rsidDel="00000000" w:rsidP="00000000" w:rsidRDefault="00000000" w:rsidRPr="00000000" w14:paraId="0000010A">
      <w:pPr>
        <w:ind w:left="0" w:hanging="2"/>
        <w:jc w:val="both"/>
        <w:rPr>
          <w:u w:val="single"/>
        </w:rPr>
      </w:pPr>
      <w:r w:rsidDel="00000000" w:rsidR="00000000" w:rsidRPr="00000000">
        <w:rPr>
          <w:rtl w:val="0"/>
        </w:rPr>
      </w:r>
    </w:p>
    <w:p w:rsidR="00000000" w:rsidDel="00000000" w:rsidP="00000000" w:rsidRDefault="00000000" w:rsidRPr="00000000" w14:paraId="0000010B">
      <w:pPr>
        <w:ind w:left="0" w:hanging="2"/>
        <w:jc w:val="both"/>
        <w:rPr>
          <w:b w:val="1"/>
          <w:color w:val="000000"/>
          <w:u w:val="single"/>
        </w:rPr>
      </w:pPr>
      <w:r w:rsidDel="00000000" w:rsidR="00000000" w:rsidRPr="00000000">
        <w:rPr>
          <w:b w:val="1"/>
          <w:color w:val="000000"/>
          <w:u w:val="single"/>
          <w:rtl w:val="0"/>
        </w:rPr>
        <w:t xml:space="preserve">Unidad V: La Literatura juvenil, la escuela, y los medios audiovisuales</w:t>
      </w:r>
    </w:p>
    <w:p w:rsidR="00000000" w:rsidDel="00000000" w:rsidP="00000000" w:rsidRDefault="00000000" w:rsidRPr="00000000" w14:paraId="0000010C">
      <w:pPr>
        <w:ind w:left="0" w:hanging="2"/>
        <w:jc w:val="both"/>
        <w:rPr/>
      </w:pPr>
      <w:r w:rsidDel="00000000" w:rsidR="00000000" w:rsidRPr="00000000">
        <w:rPr>
          <w:rtl w:val="0"/>
        </w:rPr>
      </w:r>
    </w:p>
    <w:p w:rsidR="00000000" w:rsidDel="00000000" w:rsidP="00000000" w:rsidRDefault="00000000" w:rsidRPr="00000000" w14:paraId="0000010D">
      <w:pPr>
        <w:ind w:left="0" w:hanging="2"/>
        <w:jc w:val="both"/>
        <w:rPr>
          <w:u w:val="single"/>
        </w:rPr>
      </w:pPr>
      <w:r w:rsidDel="00000000" w:rsidR="00000000" w:rsidRPr="00000000">
        <w:rPr>
          <w:u w:val="single"/>
          <w:rtl w:val="0"/>
        </w:rPr>
        <w:t xml:space="preserve">Bibliografía/Filmografía/Discografía obligatoria</w:t>
      </w:r>
    </w:p>
    <w:p w:rsidR="00000000" w:rsidDel="00000000" w:rsidP="00000000" w:rsidRDefault="00000000" w:rsidRPr="00000000" w14:paraId="0000010E">
      <w:pPr>
        <w:ind w:left="0" w:hanging="2"/>
        <w:jc w:val="both"/>
        <w:rPr/>
      </w:pPr>
      <w:r w:rsidDel="00000000" w:rsidR="00000000" w:rsidRPr="00000000">
        <w:rPr>
          <w:rtl w:val="0"/>
        </w:rPr>
      </w:r>
    </w:p>
    <w:p w:rsidR="00000000" w:rsidDel="00000000" w:rsidP="00000000" w:rsidRDefault="00000000" w:rsidRPr="00000000" w14:paraId="0000010F">
      <w:pPr>
        <w:ind w:left="0" w:hanging="2"/>
        <w:jc w:val="both"/>
        <w:rPr>
          <w:b w:val="1"/>
        </w:rPr>
      </w:pPr>
      <w:r w:rsidDel="00000000" w:rsidR="00000000" w:rsidRPr="00000000">
        <w:rPr>
          <w:b w:val="1"/>
          <w:rtl w:val="0"/>
        </w:rPr>
        <w:t xml:space="preserve">Textos teóricos</w:t>
      </w:r>
    </w:p>
    <w:p w:rsidR="00000000" w:rsidDel="00000000" w:rsidP="00000000" w:rsidRDefault="00000000" w:rsidRPr="00000000" w14:paraId="00000110">
      <w:pPr>
        <w:ind w:left="0" w:hanging="2"/>
        <w:jc w:val="both"/>
        <w:rPr/>
      </w:pPr>
      <w:r w:rsidDel="00000000" w:rsidR="00000000" w:rsidRPr="00000000">
        <w:rPr>
          <w:rtl w:val="0"/>
        </w:rPr>
      </w:r>
    </w:p>
    <w:p w:rsidR="00000000" w:rsidDel="00000000" w:rsidP="00000000" w:rsidRDefault="00000000" w:rsidRPr="00000000" w14:paraId="00000111">
      <w:pPr>
        <w:ind w:left="0" w:hanging="2"/>
        <w:jc w:val="both"/>
        <w:rPr/>
      </w:pPr>
      <w:r w:rsidDel="00000000" w:rsidR="00000000" w:rsidRPr="00000000">
        <w:rPr>
          <w:rtl w:val="0"/>
        </w:rPr>
        <w:t xml:space="preserve">Amossy, Ruth y Herschberg Pierrot, Anne. (2015) “Clichés, estereotipos y literatura” . En </w:t>
      </w:r>
      <w:r w:rsidDel="00000000" w:rsidR="00000000" w:rsidRPr="00000000">
        <w:rPr>
          <w:i w:val="1"/>
          <w:rtl w:val="0"/>
        </w:rPr>
        <w:t xml:space="preserve">Estereotipos y clichés</w:t>
      </w:r>
      <w:r w:rsidDel="00000000" w:rsidR="00000000" w:rsidRPr="00000000">
        <w:rPr>
          <w:rtl w:val="0"/>
        </w:rPr>
        <w:t xml:space="preserve">. Enciclopedia Semiológica. Eudeba</w:t>
      </w:r>
    </w:p>
    <w:p w:rsidR="00000000" w:rsidDel="00000000" w:rsidP="00000000" w:rsidRDefault="00000000" w:rsidRPr="00000000" w14:paraId="00000112">
      <w:pPr>
        <w:ind w:left="0" w:hanging="2"/>
        <w:jc w:val="both"/>
        <w:rPr/>
      </w:pPr>
      <w:r w:rsidDel="00000000" w:rsidR="00000000" w:rsidRPr="00000000">
        <w:rPr>
          <w:rtl w:val="0"/>
        </w:rPr>
      </w:r>
    </w:p>
    <w:p w:rsidR="00000000" w:rsidDel="00000000" w:rsidP="00000000" w:rsidRDefault="00000000" w:rsidRPr="00000000" w14:paraId="00000113">
      <w:pPr>
        <w:ind w:left="0" w:hanging="2"/>
        <w:jc w:val="both"/>
        <w:rPr>
          <w:color w:val="000000"/>
        </w:rPr>
      </w:pPr>
      <w:r w:rsidDel="00000000" w:rsidR="00000000" w:rsidRPr="00000000">
        <w:rPr>
          <w:color w:val="000000"/>
          <w:rtl w:val="0"/>
        </w:rPr>
        <w:t xml:space="preserve">Fernández, Mirta Gloria (2019) “La literatura, algo más que un deseo: la formación literaria inicial de profesores en Argentina”.  En: Revista de Didácticas Específicas Nro. 86. Título del monográfico: Ensenyar i aprendre a ensenyar llengües. Editorial Grao, Barcelona, España. Coordinacion Carlos Lomas y Gustavo Bombini. </w:t>
      </w:r>
    </w:p>
    <w:p w:rsidR="00000000" w:rsidDel="00000000" w:rsidP="00000000" w:rsidRDefault="00000000" w:rsidRPr="00000000" w14:paraId="00000114">
      <w:pPr>
        <w:ind w:left="0" w:hanging="2"/>
        <w:jc w:val="both"/>
        <w:rPr>
          <w:color w:val="000000"/>
        </w:rPr>
      </w:pPr>
      <w:hyperlink r:id="rId15">
        <w:r w:rsidDel="00000000" w:rsidR="00000000" w:rsidRPr="00000000">
          <w:rPr>
            <w:color w:val="000000"/>
            <w:u w:val="single"/>
            <w:rtl w:val="0"/>
          </w:rPr>
          <w:t xml:space="preserve">https://www.grao.com/es/producto/revista-textos-86-octubre-19-ensenar-y-aprender-a-ensenar-lenguas-tx086</w:t>
        </w:r>
      </w:hyperlink>
      <w:r w:rsidDel="00000000" w:rsidR="00000000" w:rsidRPr="00000000">
        <w:rPr>
          <w:rtl w:val="0"/>
        </w:rPr>
      </w:r>
    </w:p>
    <w:p w:rsidR="00000000" w:rsidDel="00000000" w:rsidP="00000000" w:rsidRDefault="00000000" w:rsidRPr="00000000" w14:paraId="00000115">
      <w:pPr>
        <w:ind w:left="0" w:hanging="2"/>
        <w:jc w:val="both"/>
        <w:rPr>
          <w:color w:val="000000"/>
          <w:highlight w:val="yellow"/>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Fernández, Mirta Gloria (2019) “Entre lo decible y lo mostrable: Practicantes y adolescentes en talleres literarios en contextos de encierro”. En: Actas del XI Jornadas de Investigación en Educación: "Disputas por la igualdad: hegemonías y resistencias en educación". Compilador Octavio Falconi. Facultad de Filosofía y Humanidades, Universidad Nacional de Córdoba, 9 a 11 de octubre de 2019. Tomo V. pags.250-260. ISBN 978-987-86-2326-9</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6">
        <w:r w:rsidDel="00000000" w:rsidR="00000000" w:rsidRPr="00000000">
          <w:rPr>
            <w:rFonts w:ascii="Times New Roman" w:cs="Times New Roman" w:eastAsia="Times New Roman" w:hAnsi="Times New Roman"/>
            <w:b w:val="0"/>
            <w:i w:val="0"/>
            <w:smallCaps w:val="0"/>
            <w:strike w:val="0"/>
            <w:color w:val="17bbfd"/>
            <w:sz w:val="24"/>
            <w:szCs w:val="24"/>
            <w:u w:val="single"/>
            <w:shd w:fill="auto" w:val="clear"/>
            <w:vertAlign w:val="baseline"/>
            <w:rtl w:val="0"/>
          </w:rPr>
          <w:t xml:space="preserve">https://rdu.unc.edu.ar/handle/11086/12877?fbclid=IwAR0OBZnIdDPw0JLTvkshc7SnZkOyGEGKttd-NgJt0KdAFAP08xTrqI6ctnY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8">
      <w:pPr>
        <w:ind w:left="0" w:hanging="2"/>
        <w:jc w:val="both"/>
        <w:rPr/>
      </w:pPr>
      <w:r w:rsidDel="00000000" w:rsidR="00000000" w:rsidRPr="00000000">
        <w:rPr>
          <w:rtl w:val="0"/>
        </w:rPr>
      </w:r>
    </w:p>
    <w:p w:rsidR="00000000" w:rsidDel="00000000" w:rsidP="00000000" w:rsidRDefault="00000000" w:rsidRPr="00000000" w14:paraId="00000119">
      <w:pPr>
        <w:ind w:left="0" w:hanging="2"/>
        <w:jc w:val="both"/>
        <w:rPr>
          <w:i w:val="1"/>
        </w:rPr>
      </w:pPr>
      <w:r w:rsidDel="00000000" w:rsidR="00000000" w:rsidRPr="00000000">
        <w:rPr>
          <w:rtl w:val="0"/>
        </w:rPr>
        <w:t xml:space="preserve">Fernández, Mirta Gloria (2019) “¿Por qué </w:t>
      </w:r>
      <w:r w:rsidDel="00000000" w:rsidR="00000000" w:rsidRPr="00000000">
        <w:rPr>
          <w:i w:val="1"/>
          <w:rtl w:val="0"/>
        </w:rPr>
        <w:t xml:space="preserve">rescatar</w:t>
      </w:r>
      <w:r w:rsidDel="00000000" w:rsidR="00000000" w:rsidRPr="00000000">
        <w:rPr>
          <w:rtl w:val="0"/>
        </w:rPr>
        <w:t xml:space="preserve"> se transforma en un verbo reflexivo? Los discursos sociales en la constitución identitaria de un grupo de adolescentes en estado de reclusión transitoria” En: </w:t>
      </w:r>
      <w:r w:rsidDel="00000000" w:rsidR="00000000" w:rsidRPr="00000000">
        <w:rPr>
          <w:i w:val="1"/>
          <w:rtl w:val="0"/>
        </w:rPr>
        <w:t xml:space="preserve">Homenaje a Elvira Arnoux Estudios de análisis del discurso, glotopolítica y pedagogía de la lectura y la escritura Tomo III: Lectura y escritura. </w:t>
      </w:r>
      <w:r w:rsidDel="00000000" w:rsidR="00000000" w:rsidRPr="00000000">
        <w:rPr>
          <w:rtl w:val="0"/>
        </w:rPr>
        <w:t xml:space="preserve">Roberto Bein Mariana di Stefano, Daniela Lauria, María Cecilia Pereira (coordinadores)</w:t>
      </w:r>
      <w:r w:rsidDel="00000000" w:rsidR="00000000" w:rsidRPr="00000000">
        <w:rPr>
          <w:i w:val="1"/>
          <w:rtl w:val="0"/>
        </w:rPr>
        <w:t xml:space="preserve">. </w:t>
      </w:r>
      <w:r w:rsidDel="00000000" w:rsidR="00000000" w:rsidRPr="00000000">
        <w:rPr>
          <w:rtl w:val="0"/>
        </w:rPr>
        <w:t xml:space="preserve">Editorial de la Facultad de Filosofía y Letras.  Disponible en:  </w:t>
      </w:r>
      <w:hyperlink r:id="rId17">
        <w:r w:rsidDel="00000000" w:rsidR="00000000" w:rsidRPr="00000000">
          <w:rPr>
            <w:color w:val="0000ff"/>
            <w:u w:val="single"/>
            <w:rtl w:val="0"/>
          </w:rPr>
          <w:t xml:space="preserve">http://publicaciones.filo.uba.ar/homenaje-elvira-arnoux-tomo-iii</w:t>
        </w:r>
      </w:hyperlink>
      <w:r w:rsidDel="00000000" w:rsidR="00000000" w:rsidRPr="00000000">
        <w:rPr>
          <w:rtl w:val="0"/>
        </w:rPr>
      </w:r>
    </w:p>
    <w:p w:rsidR="00000000" w:rsidDel="00000000" w:rsidP="00000000" w:rsidRDefault="00000000" w:rsidRPr="00000000" w14:paraId="0000011A">
      <w:pPr>
        <w:ind w:left="0" w:hanging="2"/>
        <w:jc w:val="both"/>
        <w:rPr/>
      </w:pPr>
      <w:r w:rsidDel="00000000" w:rsidR="00000000" w:rsidRPr="00000000">
        <w:rPr>
          <w:rtl w:val="0"/>
        </w:rPr>
      </w:r>
    </w:p>
    <w:p w:rsidR="00000000" w:rsidDel="00000000" w:rsidP="00000000" w:rsidRDefault="00000000" w:rsidRPr="00000000" w14:paraId="0000011B">
      <w:pPr>
        <w:ind w:left="0" w:hanging="2"/>
        <w:jc w:val="both"/>
        <w:rPr/>
      </w:pPr>
      <w:r w:rsidDel="00000000" w:rsidR="00000000" w:rsidRPr="00000000">
        <w:rPr>
          <w:rtl w:val="0"/>
        </w:rPr>
        <w:t xml:space="preserve">Fernández, Mirta Gloria y Natalia Vaistij (2018) “La infancia ideologizada: un análisis de </w:t>
      </w:r>
      <w:r w:rsidDel="00000000" w:rsidR="00000000" w:rsidRPr="00000000">
        <w:rPr>
          <w:i w:val="1"/>
          <w:rtl w:val="0"/>
        </w:rPr>
        <w:t xml:space="preserve">Así soy yo</w:t>
      </w:r>
      <w:r w:rsidDel="00000000" w:rsidR="00000000" w:rsidRPr="00000000">
        <w:rPr>
          <w:rtl w:val="0"/>
        </w:rPr>
        <w:t xml:space="preserve">, ocho microprogramas sobre niños y niñas víctimas de la dictadura argentina de 1976”. En </w:t>
      </w:r>
      <w:r w:rsidDel="00000000" w:rsidR="00000000" w:rsidRPr="00000000">
        <w:rPr>
          <w:i w:val="1"/>
          <w:rtl w:val="0"/>
        </w:rPr>
        <w:t xml:space="preserve">Kapichuá</w:t>
      </w:r>
      <w:r w:rsidDel="00000000" w:rsidR="00000000" w:rsidRPr="00000000">
        <w:rPr>
          <w:rtl w:val="0"/>
        </w:rPr>
        <w:t xml:space="preserve">. Año 1. N° 1. octubre de 2018. Publicación del Centro de Mediación e Indagación sobre Prácticas de Escritura y Lecturas en Literatura Infantil y Juvenil. Facultad de Humanidades y Ciencias Sociales (FHyCS) de la Universidad Nacional de Misiones. Disponible en: </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8">
        <w:r w:rsidDel="00000000" w:rsidR="00000000" w:rsidRPr="00000000">
          <w:rPr>
            <w:rFonts w:ascii="Times New Roman" w:cs="Times New Roman" w:eastAsia="Times New Roman" w:hAnsi="Times New Roman"/>
            <w:b w:val="0"/>
            <w:i w:val="0"/>
            <w:smallCaps w:val="0"/>
            <w:strike w:val="0"/>
            <w:color w:val="17bbfd"/>
            <w:sz w:val="24"/>
            <w:szCs w:val="24"/>
            <w:u w:val="single"/>
            <w:shd w:fill="auto" w:val="clear"/>
            <w:vertAlign w:val="baseline"/>
            <w:rtl w:val="0"/>
          </w:rPr>
          <w:t xml:space="preserve">http://edicionesfhycs.fhycs.unam.edu.ar/index.php/</w:t>
        </w:r>
      </w:hyperlink>
      <w:r w:rsidDel="00000000" w:rsidR="00000000" w:rsidRPr="00000000">
        <w:rPr>
          <w:rtl w:val="0"/>
        </w:rPr>
      </w:r>
    </w:p>
    <w:p w:rsidR="00000000" w:rsidDel="00000000" w:rsidP="00000000" w:rsidRDefault="00000000" w:rsidRPr="00000000" w14:paraId="0000011D">
      <w:pPr>
        <w:ind w:left="0" w:hanging="2"/>
        <w:jc w:val="both"/>
        <w:rPr/>
      </w:pPr>
      <w:r w:rsidDel="00000000" w:rsidR="00000000" w:rsidRPr="00000000">
        <w:rPr>
          <w:rtl w:val="0"/>
        </w:rPr>
      </w:r>
    </w:p>
    <w:p w:rsidR="00000000" w:rsidDel="00000000" w:rsidP="00000000" w:rsidRDefault="00000000" w:rsidRPr="00000000" w14:paraId="0000011E">
      <w:pPr>
        <w:ind w:left="0" w:hanging="2"/>
        <w:jc w:val="both"/>
        <w:rPr/>
      </w:pPr>
      <w:r w:rsidDel="00000000" w:rsidR="00000000" w:rsidRPr="00000000">
        <w:rPr>
          <w:rtl w:val="0"/>
        </w:rPr>
        <w:t xml:space="preserve">Labeur, Paula (2018) “Del cuarto propio al mercado: modos de leer de la comunidad booktuber argentina”. III Jornadas de Literatura para niñ@s y su enseñanza, 28 de agosto.</w:t>
      </w:r>
    </w:p>
    <w:p w:rsidR="00000000" w:rsidDel="00000000" w:rsidP="00000000" w:rsidRDefault="00000000" w:rsidRPr="00000000" w14:paraId="0000011F">
      <w:pPr>
        <w:ind w:left="0" w:hanging="2"/>
        <w:jc w:val="both"/>
        <w:rPr/>
      </w:pPr>
      <w:r w:rsidDel="00000000" w:rsidR="00000000" w:rsidRPr="00000000">
        <w:rPr>
          <w:rtl w:val="0"/>
        </w:rPr>
      </w:r>
    </w:p>
    <w:p w:rsidR="00000000" w:rsidDel="00000000" w:rsidP="00000000" w:rsidRDefault="00000000" w:rsidRPr="00000000" w14:paraId="00000120">
      <w:pPr>
        <w:ind w:left="0" w:hanging="2"/>
        <w:jc w:val="both"/>
        <w:rPr/>
      </w:pPr>
      <w:r w:rsidDel="00000000" w:rsidR="00000000" w:rsidRPr="00000000">
        <w:rPr>
          <w:rtl w:val="0"/>
        </w:rPr>
        <w:t xml:space="preserve">López, Claudia y Gustavo Bombini (1992) "Literatura juvenil o el malentendido adolescente". Revista Versiones. Año 1, Nº 1, Mayo, Buenos Aires, Universidad de Buenos Aires. (28-31).</w:t>
      </w:r>
    </w:p>
    <w:p w:rsidR="00000000" w:rsidDel="00000000" w:rsidP="00000000" w:rsidRDefault="00000000" w:rsidRPr="00000000" w14:paraId="00000121">
      <w:pPr>
        <w:ind w:left="0" w:hanging="2"/>
        <w:jc w:val="both"/>
        <w:rPr/>
      </w:pPr>
      <w:r w:rsidDel="00000000" w:rsidR="00000000" w:rsidRPr="00000000">
        <w:rPr>
          <w:rtl w:val="0"/>
        </w:rPr>
      </w:r>
    </w:p>
    <w:p w:rsidR="00000000" w:rsidDel="00000000" w:rsidP="00000000" w:rsidRDefault="00000000" w:rsidRPr="00000000" w14:paraId="00000122">
      <w:pPr>
        <w:ind w:left="0" w:hanging="2"/>
        <w:jc w:val="both"/>
        <w:rPr/>
      </w:pPr>
      <w:r w:rsidDel="00000000" w:rsidR="00000000" w:rsidRPr="00000000">
        <w:rPr>
          <w:rtl w:val="0"/>
        </w:rPr>
        <w:t xml:space="preserve">Sorrentino, Florencia (2016) “Jóvenes descubridores y creadores: Wattpad y sus ‘Stories you´ll love’” en V Simposio de literatura infantil y juvenil en el Mercosur. Ce.Pro.Pa.LIJ., FACE Universidad Nacional del Comahue. Cipolletti: Río Negro, 26-28 de mayo de 2016</w:t>
      </w:r>
    </w:p>
    <w:p w:rsidR="00000000" w:rsidDel="00000000" w:rsidP="00000000" w:rsidRDefault="00000000" w:rsidRPr="00000000" w14:paraId="00000123">
      <w:pPr>
        <w:ind w:left="0" w:hanging="2"/>
        <w:jc w:val="both"/>
        <w:rPr/>
      </w:pPr>
      <w:r w:rsidDel="00000000" w:rsidR="00000000" w:rsidRPr="00000000">
        <w:rPr>
          <w:rtl w:val="0"/>
        </w:rPr>
      </w:r>
    </w:p>
    <w:p w:rsidR="00000000" w:rsidDel="00000000" w:rsidP="00000000" w:rsidRDefault="00000000" w:rsidRPr="00000000" w14:paraId="00000124">
      <w:pPr>
        <w:ind w:left="0" w:firstLine="0"/>
        <w:jc w:val="both"/>
        <w:rPr>
          <w:b w:val="1"/>
        </w:rPr>
      </w:pPr>
      <w:r w:rsidDel="00000000" w:rsidR="00000000" w:rsidRPr="00000000">
        <w:rPr>
          <w:b w:val="1"/>
          <w:rtl w:val="0"/>
        </w:rPr>
        <w:t xml:space="preserve">Textos literarios y filmografía</w:t>
      </w:r>
    </w:p>
    <w:p w:rsidR="00000000" w:rsidDel="00000000" w:rsidP="00000000" w:rsidRDefault="00000000" w:rsidRPr="00000000" w14:paraId="00000125">
      <w:pPr>
        <w:ind w:left="0" w:hanging="2"/>
        <w:jc w:val="both"/>
        <w:rPr/>
      </w:pPr>
      <w:r w:rsidDel="00000000" w:rsidR="00000000" w:rsidRPr="00000000">
        <w:rPr>
          <w:rtl w:val="0"/>
        </w:rPr>
      </w:r>
    </w:p>
    <w:p w:rsidR="00000000" w:rsidDel="00000000" w:rsidP="00000000" w:rsidRDefault="00000000" w:rsidRPr="00000000" w14:paraId="00000126">
      <w:pPr>
        <w:ind w:left="0" w:hanging="2"/>
        <w:jc w:val="both"/>
        <w:rPr/>
      </w:pPr>
      <w:r w:rsidDel="00000000" w:rsidR="00000000" w:rsidRPr="00000000">
        <w:rPr>
          <w:rtl w:val="0"/>
        </w:rPr>
        <w:t xml:space="preserve">Sorrentino, Fernando (1980). </w:t>
      </w:r>
      <w:r w:rsidDel="00000000" w:rsidR="00000000" w:rsidRPr="00000000">
        <w:rPr>
          <w:i w:val="1"/>
          <w:rtl w:val="0"/>
        </w:rPr>
        <w:t xml:space="preserve">Cuentos del mentiroso</w:t>
      </w:r>
      <w:r w:rsidDel="00000000" w:rsidR="00000000" w:rsidRPr="00000000">
        <w:rPr>
          <w:rtl w:val="0"/>
        </w:rPr>
        <w:t xml:space="preserve">. Buenos Aires. Editorial Plus Ultra. Serie para leer y comentar. </w:t>
      </w:r>
    </w:p>
    <w:p w:rsidR="00000000" w:rsidDel="00000000" w:rsidP="00000000" w:rsidRDefault="00000000" w:rsidRPr="00000000" w14:paraId="00000127">
      <w:pPr>
        <w:shd w:fill="ffffff" w:val="clear"/>
        <w:spacing w:line="240" w:lineRule="auto"/>
        <w:ind w:left="0" w:firstLine="0"/>
        <w:rPr/>
      </w:pPr>
      <w:hyperlink r:id="rId19">
        <w:r w:rsidDel="00000000" w:rsidR="00000000" w:rsidRPr="00000000">
          <w:rPr>
            <w:rtl w:val="0"/>
          </w:rPr>
          <w:br w:type="textWrapping"/>
        </w:r>
      </w:hyperlink>
      <w:hyperlink r:id="rId20">
        <w:r w:rsidDel="00000000" w:rsidR="00000000" w:rsidRPr="00000000">
          <w:rPr>
            <w:i w:val="1"/>
            <w:rtl w:val="0"/>
          </w:rPr>
          <w:t xml:space="preserve">Cinema Paradiso </w:t>
        </w:r>
      </w:hyperlink>
      <w:r w:rsidDel="00000000" w:rsidR="00000000" w:rsidRPr="00000000">
        <w:rPr>
          <w:rtl w:val="0"/>
        </w:rPr>
        <w:t xml:space="preserve">(1988) </w:t>
      </w:r>
      <w:hyperlink r:id="rId21">
        <w:r w:rsidDel="00000000" w:rsidR="00000000" w:rsidRPr="00000000">
          <w:rPr>
            <w:rtl w:val="0"/>
          </w:rPr>
          <w:t xml:space="preserve">Giuseppe Tornatore</w:t>
        </w:r>
      </w:hyperlink>
      <w:r w:rsidDel="00000000" w:rsidR="00000000" w:rsidRPr="00000000">
        <w:rPr>
          <w:rtl w:val="0"/>
        </w:rPr>
      </w:r>
    </w:p>
    <w:p w:rsidR="00000000" w:rsidDel="00000000" w:rsidP="00000000" w:rsidRDefault="00000000" w:rsidRPr="00000000" w14:paraId="00000128">
      <w:pPr>
        <w:shd w:fill="ffffff" w:val="clear"/>
        <w:spacing w:after="120" w:before="120" w:line="240" w:lineRule="auto"/>
        <w:ind w:left="2" w:hanging="2"/>
        <w:rPr>
          <w:color w:val="17bbfd"/>
          <w:u w:val="single"/>
        </w:rPr>
      </w:pPr>
      <w:hyperlink r:id="rId22">
        <w:r w:rsidDel="00000000" w:rsidR="00000000" w:rsidRPr="00000000">
          <w:rPr>
            <w:color w:val="17bbfd"/>
            <w:u w:val="single"/>
            <w:rtl w:val="0"/>
          </w:rPr>
          <w:t xml:space="preserve">https://youtu.be/HFaMUkIxZT0</w:t>
        </w:r>
      </w:hyperlink>
      <w:r w:rsidDel="00000000" w:rsidR="00000000" w:rsidRPr="00000000">
        <w:rPr>
          <w:rtl w:val="0"/>
        </w:rPr>
      </w:r>
    </w:p>
    <w:p w:rsidR="00000000" w:rsidDel="00000000" w:rsidP="00000000" w:rsidRDefault="00000000" w:rsidRPr="00000000" w14:paraId="00000129">
      <w:pPr>
        <w:shd w:fill="ffffff" w:val="clear"/>
        <w:spacing w:after="120" w:before="120" w:line="240" w:lineRule="auto"/>
        <w:ind w:left="2" w:hanging="2"/>
        <w:rPr>
          <w:color w:val="17bbfd"/>
          <w:sz w:val="16"/>
          <w:szCs w:val="16"/>
          <w:u w:val="single"/>
        </w:rPr>
      </w:pPr>
      <w:r w:rsidDel="00000000" w:rsidR="00000000" w:rsidRPr="00000000">
        <w:rPr>
          <w:rtl w:val="0"/>
        </w:rPr>
      </w:r>
    </w:p>
    <w:p w:rsidR="00000000" w:rsidDel="00000000" w:rsidP="00000000" w:rsidRDefault="00000000" w:rsidRPr="00000000" w14:paraId="0000012A">
      <w:pPr>
        <w:shd w:fill="ffffff" w:val="clear"/>
        <w:spacing w:after="120" w:before="120" w:line="240" w:lineRule="auto"/>
        <w:ind w:left="2" w:hanging="2"/>
        <w:rPr>
          <w:color w:val="17bbfd"/>
          <w:u w:val="single"/>
        </w:rPr>
      </w:pPr>
      <w:r w:rsidDel="00000000" w:rsidR="00000000" w:rsidRPr="00000000">
        <w:rPr>
          <w:i w:val="1"/>
          <w:rtl w:val="0"/>
        </w:rPr>
        <w:t xml:space="preserve">Matilda</w:t>
      </w:r>
      <w:r w:rsidDel="00000000" w:rsidR="00000000" w:rsidRPr="00000000">
        <w:rPr>
          <w:rtl w:val="0"/>
        </w:rPr>
        <w:t xml:space="preserve"> (1996) </w:t>
      </w:r>
      <w:hyperlink r:id="rId23">
        <w:r w:rsidDel="00000000" w:rsidR="00000000" w:rsidRPr="00000000">
          <w:rPr>
            <w:rtl w:val="0"/>
          </w:rPr>
          <w:t xml:space="preserve">Danny DeVito</w:t>
        </w:r>
      </w:hyperlink>
      <w:r w:rsidDel="00000000" w:rsidR="00000000" w:rsidRPr="00000000">
        <w:rPr>
          <w:rtl w:val="0"/>
        </w:rPr>
      </w:r>
    </w:p>
    <w:p w:rsidR="00000000" w:rsidDel="00000000" w:rsidP="00000000" w:rsidRDefault="00000000" w:rsidRPr="00000000" w14:paraId="0000012B">
      <w:pPr>
        <w:shd w:fill="ffffff" w:val="clear"/>
        <w:spacing w:line="240" w:lineRule="auto"/>
        <w:ind w:left="2" w:hanging="2"/>
        <w:rPr/>
      </w:pPr>
      <w:r w:rsidDel="00000000" w:rsidR="00000000" w:rsidRPr="00000000">
        <w:rPr>
          <w:rtl w:val="0"/>
        </w:rPr>
        <w:t xml:space="preserve">Netflix</w:t>
      </w:r>
    </w:p>
    <w:p w:rsidR="00000000" w:rsidDel="00000000" w:rsidP="00000000" w:rsidRDefault="00000000" w:rsidRPr="00000000" w14:paraId="0000012C">
      <w:pPr>
        <w:shd w:fill="ffffff" w:val="clear"/>
        <w:spacing w:after="120" w:before="120" w:line="240" w:lineRule="auto"/>
        <w:ind w:left="2" w:hanging="2"/>
        <w:rPr>
          <w:rFonts w:ascii="Arial" w:cs="Arial" w:eastAsia="Arial" w:hAnsi="Arial"/>
          <w:color w:val="333333"/>
          <w:sz w:val="16"/>
          <w:szCs w:val="16"/>
        </w:rPr>
      </w:pPr>
      <w:r w:rsidDel="00000000" w:rsidR="00000000" w:rsidRPr="00000000">
        <w:rPr>
          <w:rtl w:val="0"/>
        </w:rPr>
      </w:r>
    </w:p>
    <w:p w:rsidR="00000000" w:rsidDel="00000000" w:rsidP="00000000" w:rsidRDefault="00000000" w:rsidRPr="00000000" w14:paraId="0000012D">
      <w:pPr>
        <w:shd w:fill="ffffff" w:val="clear"/>
        <w:spacing w:line="240" w:lineRule="auto"/>
        <w:ind w:left="2" w:hanging="2"/>
        <w:rPr/>
      </w:pPr>
      <w:r w:rsidDel="00000000" w:rsidR="00000000" w:rsidRPr="00000000">
        <w:rPr>
          <w:i w:val="1"/>
          <w:rtl w:val="0"/>
        </w:rPr>
        <w:t xml:space="preserve">Juliana</w:t>
      </w:r>
      <w:r w:rsidDel="00000000" w:rsidR="00000000" w:rsidRPr="00000000">
        <w:rPr>
          <w:rtl w:val="0"/>
        </w:rPr>
        <w:t xml:space="preserve"> (1988) </w:t>
      </w:r>
      <w:hyperlink r:id="rId24">
        <w:r w:rsidDel="00000000" w:rsidR="00000000" w:rsidRPr="00000000">
          <w:rPr>
            <w:rtl w:val="0"/>
          </w:rPr>
          <w:t xml:space="preserve">Fernando Espinoza</w:t>
        </w:r>
      </w:hyperlink>
      <w:r w:rsidDel="00000000" w:rsidR="00000000" w:rsidRPr="00000000">
        <w:rPr>
          <w:rtl w:val="0"/>
        </w:rPr>
        <w:t xml:space="preserve">, </w:t>
      </w:r>
      <w:hyperlink r:id="rId25">
        <w:r w:rsidDel="00000000" w:rsidR="00000000" w:rsidRPr="00000000">
          <w:rPr>
            <w:rtl w:val="0"/>
          </w:rPr>
          <w:t xml:space="preserve">Alejandro Legaspi</w:t>
        </w:r>
      </w:hyperlink>
      <w:r w:rsidDel="00000000" w:rsidR="00000000" w:rsidRPr="00000000">
        <w:rPr>
          <w:rtl w:val="0"/>
        </w:rPr>
      </w:r>
    </w:p>
    <w:p w:rsidR="00000000" w:rsidDel="00000000" w:rsidP="00000000" w:rsidRDefault="00000000" w:rsidRPr="00000000" w14:paraId="0000012E">
      <w:pPr>
        <w:shd w:fill="ffffff" w:val="clear"/>
        <w:spacing w:after="120" w:before="120" w:line="240" w:lineRule="auto"/>
        <w:ind w:left="2" w:hanging="2"/>
        <w:rPr/>
      </w:pPr>
      <w:hyperlink r:id="rId26">
        <w:r w:rsidDel="00000000" w:rsidR="00000000" w:rsidRPr="00000000">
          <w:rPr>
            <w:color w:val="17bbfd"/>
            <w:u w:val="single"/>
            <w:rtl w:val="0"/>
          </w:rPr>
          <w:t xml:space="preserve">https://www.youtube.com/watch?v=nMGyUXRIALU&amp;list=PL2EB271E42997E71A</w:t>
        </w:r>
      </w:hyperlink>
      <w:r w:rsidDel="00000000" w:rsidR="00000000" w:rsidRPr="00000000">
        <w:rPr>
          <w:rtl w:val="0"/>
        </w:rPr>
      </w:r>
    </w:p>
    <w:p w:rsidR="00000000" w:rsidDel="00000000" w:rsidP="00000000" w:rsidRDefault="00000000" w:rsidRPr="00000000" w14:paraId="0000012F">
      <w:pPr>
        <w:shd w:fill="ffffff" w:val="clear"/>
        <w:spacing w:after="120" w:before="120" w:line="240" w:lineRule="auto"/>
        <w:ind w:left="2" w:hanging="2"/>
        <w:rPr>
          <w:i w:val="1"/>
          <w:sz w:val="16"/>
          <w:szCs w:val="16"/>
        </w:rPr>
      </w:pPr>
      <w:r w:rsidDel="00000000" w:rsidR="00000000" w:rsidRPr="00000000">
        <w:rPr>
          <w:rtl w:val="0"/>
        </w:rPr>
      </w:r>
    </w:p>
    <w:p w:rsidR="00000000" w:rsidDel="00000000" w:rsidP="00000000" w:rsidRDefault="00000000" w:rsidRPr="00000000" w14:paraId="00000130">
      <w:pPr>
        <w:shd w:fill="ffffff" w:val="clear"/>
        <w:spacing w:after="120" w:before="120" w:line="240" w:lineRule="auto"/>
        <w:ind w:left="2" w:hanging="2"/>
        <w:rPr>
          <w:i w:val="1"/>
        </w:rPr>
      </w:pPr>
      <w:r w:rsidDel="00000000" w:rsidR="00000000" w:rsidRPr="00000000">
        <w:rPr>
          <w:i w:val="1"/>
          <w:rtl w:val="0"/>
        </w:rPr>
        <w:t xml:space="preserve">Être et avoir </w:t>
      </w:r>
      <w:r w:rsidDel="00000000" w:rsidR="00000000" w:rsidRPr="00000000">
        <w:rPr>
          <w:rtl w:val="0"/>
        </w:rPr>
        <w:t xml:space="preserve">2002 </w:t>
      </w:r>
      <w:hyperlink r:id="rId27">
        <w:r w:rsidDel="00000000" w:rsidR="00000000" w:rsidRPr="00000000">
          <w:rPr>
            <w:rtl w:val="0"/>
          </w:rPr>
          <w:t xml:space="preserve">Nicolas Philibert</w:t>
        </w:r>
      </w:hyperlink>
      <w:r w:rsidDel="00000000" w:rsidR="00000000" w:rsidRPr="00000000">
        <w:rPr>
          <w:rtl w:val="0"/>
        </w:rPr>
      </w:r>
    </w:p>
    <w:p w:rsidR="00000000" w:rsidDel="00000000" w:rsidP="00000000" w:rsidRDefault="00000000" w:rsidRPr="00000000" w14:paraId="00000131">
      <w:pPr>
        <w:shd w:fill="ffffff" w:val="clear"/>
        <w:spacing w:after="120" w:before="120" w:line="240" w:lineRule="auto"/>
        <w:ind w:left="2" w:hanging="2"/>
        <w:rPr>
          <w:color w:val="17bbfd"/>
          <w:u w:val="single"/>
        </w:rPr>
      </w:pPr>
      <w:r w:rsidDel="00000000" w:rsidR="00000000" w:rsidRPr="00000000">
        <w:rPr>
          <w:color w:val="17bbfd"/>
          <w:u w:val="single"/>
          <w:rtl w:val="0"/>
        </w:rPr>
        <w:t xml:space="preserve">https://youtu.be/Wg6UpAToSC4</w:t>
      </w:r>
    </w:p>
    <w:p w:rsidR="00000000" w:rsidDel="00000000" w:rsidP="00000000" w:rsidRDefault="00000000" w:rsidRPr="00000000" w14:paraId="00000132">
      <w:pPr>
        <w:pStyle w:val="Heading1"/>
        <w:shd w:fill="ffffff" w:val="clear"/>
        <w:spacing w:after="75" w:before="75" w:line="240" w:lineRule="auto"/>
        <w:ind w:left="-113" w:firstLine="0"/>
        <w:rPr>
          <w:rFonts w:ascii="Liberation Serif" w:cs="Liberation Serif" w:eastAsia="Liberation Serif" w:hAnsi="Liberation Serif"/>
          <w:b w:val="0"/>
          <w:color w:val="000000"/>
          <w:sz w:val="16"/>
          <w:szCs w:val="16"/>
        </w:rPr>
      </w:pPr>
      <w:r w:rsidDel="00000000" w:rsidR="00000000" w:rsidRPr="00000000">
        <w:rPr>
          <w:rtl w:val="0"/>
        </w:rPr>
      </w:r>
    </w:p>
    <w:p w:rsidR="00000000" w:rsidDel="00000000" w:rsidP="00000000" w:rsidRDefault="00000000" w:rsidRPr="00000000" w14:paraId="00000133">
      <w:pPr>
        <w:pStyle w:val="Heading1"/>
        <w:shd w:fill="ffffff" w:val="clear"/>
        <w:spacing w:after="75" w:before="75" w:line="240" w:lineRule="auto"/>
        <w:ind w:left="-113" w:firstLine="0"/>
        <w:rPr>
          <w:rFonts w:ascii="Liberation Serif" w:cs="Liberation Serif" w:eastAsia="Liberation Serif" w:hAnsi="Liberation Serif"/>
          <w:b w:val="0"/>
          <w:color w:val="000000"/>
          <w:sz w:val="24"/>
          <w:szCs w:val="24"/>
        </w:rPr>
      </w:pPr>
      <w:r w:rsidDel="00000000" w:rsidR="00000000" w:rsidRPr="00000000">
        <w:rPr>
          <w:rFonts w:ascii="Liberation Serif" w:cs="Liberation Serif" w:eastAsia="Liberation Serif" w:hAnsi="Liberation Serif"/>
          <w:b w:val="0"/>
          <w:i w:val="1"/>
          <w:color w:val="000000"/>
          <w:sz w:val="24"/>
          <w:szCs w:val="24"/>
          <w:rtl w:val="0"/>
        </w:rPr>
        <w:t xml:space="preserve">Tenemos que hablar de Kevin</w:t>
      </w:r>
      <w:r w:rsidDel="00000000" w:rsidR="00000000" w:rsidRPr="00000000">
        <w:rPr>
          <w:rFonts w:ascii="Arial" w:cs="Arial" w:eastAsia="Arial" w:hAnsi="Arial"/>
          <w:b w:val="0"/>
          <w:color w:val="333333"/>
          <w:sz w:val="24"/>
          <w:szCs w:val="24"/>
          <w:rtl w:val="0"/>
        </w:rPr>
        <w:t xml:space="preserve"> (2011). </w:t>
      </w:r>
      <w:r w:rsidDel="00000000" w:rsidR="00000000" w:rsidRPr="00000000">
        <w:rPr>
          <w:rFonts w:ascii="Liberation Serif" w:cs="Liberation Serif" w:eastAsia="Liberation Serif" w:hAnsi="Liberation Serif"/>
          <w:b w:val="0"/>
          <w:color w:val="000000"/>
          <w:sz w:val="24"/>
          <w:szCs w:val="24"/>
          <w:rtl w:val="0"/>
        </w:rPr>
        <w:t xml:space="preserve">Dirección  </w:t>
      </w:r>
      <w:hyperlink r:id="rId28">
        <w:r w:rsidDel="00000000" w:rsidR="00000000" w:rsidRPr="00000000">
          <w:rPr>
            <w:rFonts w:ascii="Liberation Serif" w:cs="Liberation Serif" w:eastAsia="Liberation Serif" w:hAnsi="Liberation Serif"/>
            <w:b w:val="0"/>
            <w:color w:val="000000"/>
            <w:sz w:val="24"/>
            <w:szCs w:val="24"/>
            <w:rtl w:val="0"/>
          </w:rPr>
          <w:t xml:space="preserve">Lynne Ramsay</w:t>
        </w:r>
      </w:hyperlink>
      <w:r w:rsidDel="00000000" w:rsidR="00000000" w:rsidRPr="00000000">
        <w:rPr>
          <w:rtl w:val="0"/>
        </w:rPr>
      </w:r>
    </w:p>
    <w:p w:rsidR="00000000" w:rsidDel="00000000" w:rsidP="00000000" w:rsidRDefault="00000000" w:rsidRPr="00000000" w14:paraId="00000134">
      <w:pPr>
        <w:shd w:fill="ffffff" w:val="clear"/>
        <w:spacing w:after="120" w:before="120" w:line="240" w:lineRule="auto"/>
        <w:ind w:left="2" w:hanging="2"/>
        <w:rPr>
          <w:color w:val="17bbfd"/>
          <w:u w:val="single"/>
        </w:rPr>
      </w:pPr>
      <w:hyperlink r:id="rId29">
        <w:r w:rsidDel="00000000" w:rsidR="00000000" w:rsidRPr="00000000">
          <w:rPr>
            <w:color w:val="17bbfd"/>
            <w:u w:val="single"/>
            <w:rtl w:val="0"/>
          </w:rPr>
          <w:t xml:space="preserve">https://youtu.be/iyBUWG3EaF4</w:t>
        </w:r>
      </w:hyperlink>
      <w:r w:rsidDel="00000000" w:rsidR="00000000" w:rsidRPr="00000000">
        <w:rPr>
          <w:rtl w:val="0"/>
        </w:rPr>
      </w:r>
    </w:p>
    <w:p w:rsidR="00000000" w:rsidDel="00000000" w:rsidP="00000000" w:rsidRDefault="00000000" w:rsidRPr="00000000" w14:paraId="00000135">
      <w:pPr>
        <w:pStyle w:val="Heading1"/>
        <w:shd w:fill="ffffff" w:val="clear"/>
        <w:spacing w:after="75" w:before="75" w:line="240" w:lineRule="auto"/>
        <w:ind w:left="2" w:hanging="2"/>
        <w:rPr>
          <w:color w:val="17bbfd"/>
          <w:sz w:val="16"/>
          <w:szCs w:val="16"/>
          <w:u w:val="single"/>
        </w:rPr>
      </w:pPr>
      <w:r w:rsidDel="00000000" w:rsidR="00000000" w:rsidRPr="00000000">
        <w:rPr>
          <w:rtl w:val="0"/>
        </w:rPr>
      </w:r>
    </w:p>
    <w:p w:rsidR="00000000" w:rsidDel="00000000" w:rsidP="00000000" w:rsidRDefault="00000000" w:rsidRPr="00000000" w14:paraId="00000136">
      <w:pPr>
        <w:pStyle w:val="Heading1"/>
        <w:shd w:fill="ffffff" w:val="clear"/>
        <w:spacing w:after="75" w:before="75" w:line="240" w:lineRule="auto"/>
        <w:ind w:left="2" w:hanging="2"/>
        <w:rPr>
          <w:rFonts w:ascii="Liberation Serif" w:cs="Liberation Serif" w:eastAsia="Liberation Serif" w:hAnsi="Liberation Serif"/>
          <w:b w:val="0"/>
          <w:color w:val="000000"/>
          <w:sz w:val="24"/>
          <w:szCs w:val="24"/>
        </w:rPr>
      </w:pPr>
      <w:r w:rsidDel="00000000" w:rsidR="00000000" w:rsidRPr="00000000">
        <w:rPr>
          <w:rFonts w:ascii="Liberation Serif" w:cs="Liberation Serif" w:eastAsia="Liberation Serif" w:hAnsi="Liberation Serif"/>
          <w:b w:val="0"/>
          <w:i w:val="1"/>
          <w:color w:val="000000"/>
          <w:sz w:val="24"/>
          <w:szCs w:val="24"/>
          <w:rtl w:val="0"/>
        </w:rPr>
        <w:t xml:space="preserve">Así soy yo  (2016) </w:t>
      </w:r>
      <w:r w:rsidDel="00000000" w:rsidR="00000000" w:rsidRPr="00000000">
        <w:rPr>
          <w:rFonts w:ascii="Liberation Serif" w:cs="Liberation Serif" w:eastAsia="Liberation Serif" w:hAnsi="Liberation Serif"/>
          <w:b w:val="0"/>
          <w:color w:val="000000"/>
          <w:sz w:val="24"/>
          <w:szCs w:val="24"/>
          <w:rtl w:val="0"/>
        </w:rPr>
        <w:t xml:space="preserve">Cortos sobre relatos de “HIJOS” Producción: Abuelas de Plaza de mayo y Canal Pakapaka.</w:t>
      </w:r>
    </w:p>
    <w:p w:rsidR="00000000" w:rsidDel="00000000" w:rsidP="00000000" w:rsidRDefault="00000000" w:rsidRPr="00000000" w14:paraId="00000137">
      <w:pPr>
        <w:shd w:fill="ffffff" w:val="clear"/>
        <w:spacing w:after="120" w:before="120" w:line="240" w:lineRule="auto"/>
        <w:ind w:left="2" w:hanging="2"/>
        <w:rPr>
          <w:color w:val="17bbfd"/>
          <w:u w:val="single"/>
        </w:rPr>
      </w:pPr>
      <w:r w:rsidDel="00000000" w:rsidR="00000000" w:rsidRPr="00000000">
        <w:rPr>
          <w:color w:val="17bbfd"/>
          <w:u w:val="single"/>
          <w:rtl w:val="0"/>
        </w:rPr>
        <w:t xml:space="preserve">youtube.com/use/canalpakapaka/videos.</w:t>
      </w:r>
    </w:p>
    <w:p w:rsidR="00000000" w:rsidDel="00000000" w:rsidP="00000000" w:rsidRDefault="00000000" w:rsidRPr="00000000" w14:paraId="00000138">
      <w:pPr>
        <w:ind w:left="0" w:firstLine="0"/>
        <w:jc w:val="both"/>
        <w:rPr>
          <w:u w:val="single"/>
        </w:rPr>
      </w:pPr>
      <w:r w:rsidDel="00000000" w:rsidR="00000000" w:rsidRPr="00000000">
        <w:rPr>
          <w:u w:val="single"/>
          <w:rtl w:val="0"/>
        </w:rPr>
        <w:t xml:space="preserve">Bibliografía complementaria</w:t>
      </w:r>
    </w:p>
    <w:p w:rsidR="00000000" w:rsidDel="00000000" w:rsidP="00000000" w:rsidRDefault="00000000" w:rsidRPr="00000000" w14:paraId="00000139">
      <w:pPr>
        <w:ind w:left="0" w:hanging="2"/>
        <w:jc w:val="both"/>
        <w:rPr/>
      </w:pPr>
      <w:r w:rsidDel="00000000" w:rsidR="00000000" w:rsidRPr="00000000">
        <w:rPr>
          <w:rtl w:val="0"/>
        </w:rPr>
        <w:t xml:space="preserve">[Bibliografía complementaria correspondiente a la Unidad N V en orden alfabético]</w:t>
      </w:r>
    </w:p>
    <w:p w:rsidR="00000000" w:rsidDel="00000000" w:rsidP="00000000" w:rsidRDefault="00000000" w:rsidRPr="00000000" w14:paraId="0000013A">
      <w:pPr>
        <w:ind w:left="0" w:hanging="2"/>
        <w:jc w:val="both"/>
        <w:rPr/>
      </w:pPr>
      <w:r w:rsidDel="00000000" w:rsidR="00000000" w:rsidRPr="00000000">
        <w:rPr>
          <w:rtl w:val="0"/>
        </w:rPr>
      </w:r>
    </w:p>
    <w:p w:rsidR="00000000" w:rsidDel="00000000" w:rsidP="00000000" w:rsidRDefault="00000000" w:rsidRPr="00000000" w14:paraId="0000013B">
      <w:pPr>
        <w:ind w:left="0" w:hanging="2"/>
        <w:jc w:val="both"/>
        <w:rPr/>
      </w:pPr>
      <w:r w:rsidDel="00000000" w:rsidR="00000000" w:rsidRPr="00000000">
        <w:rPr>
          <w:rtl w:val="0"/>
        </w:rPr>
        <w:t xml:space="preserve">Bombini, Gustavo (2018c). Conferencia en el marco del Seminario Internacional: Literatura ¿cómo enseñar en la escuela hoy?  Biblioteca Nacional del Perú. Lima. 30 y 31 de mayo.</w:t>
      </w:r>
    </w:p>
    <w:p w:rsidR="00000000" w:rsidDel="00000000" w:rsidP="00000000" w:rsidRDefault="00000000" w:rsidRPr="00000000" w14:paraId="0000013C">
      <w:pPr>
        <w:ind w:left="0" w:hanging="2"/>
        <w:jc w:val="both"/>
        <w:rPr/>
      </w:pPr>
      <w:r w:rsidDel="00000000" w:rsidR="00000000" w:rsidRPr="00000000">
        <w:rPr>
          <w:rtl w:val="0"/>
        </w:rPr>
      </w:r>
    </w:p>
    <w:p w:rsidR="00000000" w:rsidDel="00000000" w:rsidP="00000000" w:rsidRDefault="00000000" w:rsidRPr="00000000" w14:paraId="0000013D">
      <w:pPr>
        <w:ind w:left="0" w:hanging="2"/>
        <w:jc w:val="both"/>
        <w:rPr/>
      </w:pPr>
      <w:r w:rsidDel="00000000" w:rsidR="00000000" w:rsidRPr="00000000">
        <w:rPr>
          <w:rtl w:val="0"/>
        </w:rPr>
        <w:t xml:space="preserve">Hanán Díaz, Fanuel (1997) "Jóvenes y lectura". Conferencia presentada en el II encuentro de docentes. Caracas: Banco del Libro.</w:t>
      </w:r>
    </w:p>
    <w:p w:rsidR="00000000" w:rsidDel="00000000" w:rsidP="00000000" w:rsidRDefault="00000000" w:rsidRPr="00000000" w14:paraId="0000013E">
      <w:pPr>
        <w:ind w:left="0" w:hanging="2"/>
        <w:jc w:val="both"/>
        <w:rPr/>
      </w:pPr>
      <w:r w:rsidDel="00000000" w:rsidR="00000000" w:rsidRPr="00000000">
        <w:rPr>
          <w:rtl w:val="0"/>
        </w:rPr>
      </w:r>
    </w:p>
    <w:p w:rsidR="00000000" w:rsidDel="00000000" w:rsidP="00000000" w:rsidRDefault="00000000" w:rsidRPr="00000000" w14:paraId="0000013F">
      <w:pPr>
        <w:ind w:left="0" w:firstLine="0"/>
        <w:jc w:val="both"/>
        <w:rPr/>
      </w:pPr>
      <w:r w:rsidDel="00000000" w:rsidR="00000000" w:rsidRPr="00000000">
        <w:rPr>
          <w:u w:val="single"/>
          <w:rtl w:val="0"/>
        </w:rPr>
        <w:t xml:space="preserve">Fuentes</w:t>
      </w:r>
      <w:r w:rsidDel="00000000" w:rsidR="00000000" w:rsidRPr="00000000">
        <w:rPr>
          <w:rtl w:val="0"/>
        </w:rPr>
      </w:r>
    </w:p>
    <w:p w:rsidR="00000000" w:rsidDel="00000000" w:rsidP="00000000" w:rsidRDefault="00000000" w:rsidRPr="00000000" w14:paraId="00000140">
      <w:pPr>
        <w:ind w:left="0" w:hanging="2"/>
        <w:jc w:val="both"/>
        <w:rPr/>
      </w:pPr>
      <w:r w:rsidDel="00000000" w:rsidR="00000000" w:rsidRPr="00000000">
        <w:rPr>
          <w:rtl w:val="0"/>
        </w:rPr>
      </w:r>
    </w:p>
    <w:p w:rsidR="00000000" w:rsidDel="00000000" w:rsidP="00000000" w:rsidRDefault="00000000" w:rsidRPr="00000000" w14:paraId="00000141">
      <w:pPr>
        <w:ind w:left="0" w:hanging="2"/>
        <w:jc w:val="both"/>
        <w:rPr/>
      </w:pPr>
      <w:r w:rsidDel="00000000" w:rsidR="00000000" w:rsidRPr="00000000">
        <w:rPr>
          <w:rtl w:val="0"/>
        </w:rPr>
        <w:t xml:space="preserve">Fernández, Mirta Gloria (2006a) </w:t>
      </w:r>
      <w:r w:rsidDel="00000000" w:rsidR="00000000" w:rsidRPr="00000000">
        <w:rPr>
          <w:i w:val="1"/>
          <w:rtl w:val="0"/>
        </w:rPr>
        <w:t xml:space="preserve">¿Dónde está el niño que yo fui?: Adolescencia, literatura e inclusión social.</w:t>
      </w:r>
      <w:r w:rsidDel="00000000" w:rsidR="00000000" w:rsidRPr="00000000">
        <w:rPr>
          <w:rtl w:val="0"/>
        </w:rPr>
        <w:t xml:space="preserve"> Buenos Aires: Biblos.</w:t>
      </w:r>
    </w:p>
    <w:p w:rsidR="00000000" w:rsidDel="00000000" w:rsidP="00000000" w:rsidRDefault="00000000" w:rsidRPr="00000000" w14:paraId="00000142">
      <w:pPr>
        <w:ind w:left="0" w:hanging="2"/>
        <w:jc w:val="both"/>
        <w:rPr/>
      </w:pPr>
      <w:r w:rsidDel="00000000" w:rsidR="00000000" w:rsidRPr="00000000">
        <w:rPr>
          <w:rtl w:val="0"/>
        </w:rPr>
      </w:r>
    </w:p>
    <w:p w:rsidR="00000000" w:rsidDel="00000000" w:rsidP="00000000" w:rsidRDefault="00000000" w:rsidRPr="00000000" w14:paraId="00000143">
      <w:pPr>
        <w:ind w:left="0" w:hanging="2"/>
        <w:jc w:val="both"/>
        <w:rPr/>
      </w:pPr>
      <w:r w:rsidDel="00000000" w:rsidR="00000000" w:rsidRPr="00000000">
        <w:rPr>
          <w:rtl w:val="0"/>
        </w:rPr>
        <w:t xml:space="preserve">Genette, Gérard (1989) </w:t>
      </w:r>
      <w:r w:rsidDel="00000000" w:rsidR="00000000" w:rsidRPr="00000000">
        <w:rPr>
          <w:i w:val="1"/>
          <w:rtl w:val="0"/>
        </w:rPr>
        <w:t xml:space="preserve">Palimpsestos: La literatura en segundo grado</w:t>
      </w:r>
      <w:r w:rsidDel="00000000" w:rsidR="00000000" w:rsidRPr="00000000">
        <w:rPr>
          <w:rtl w:val="0"/>
        </w:rPr>
        <w:t xml:space="preserve">, Madrid, Taurus.</w:t>
      </w:r>
    </w:p>
    <w:p w:rsidR="00000000" w:rsidDel="00000000" w:rsidP="00000000" w:rsidRDefault="00000000" w:rsidRPr="00000000" w14:paraId="00000144">
      <w:pPr>
        <w:ind w:left="0" w:firstLine="0"/>
        <w:jc w:val="both"/>
        <w:rPr/>
      </w:pPr>
      <w:r w:rsidDel="00000000" w:rsidR="00000000" w:rsidRPr="00000000">
        <w:rPr>
          <w:rtl w:val="0"/>
        </w:rPr>
      </w:r>
    </w:p>
    <w:p w:rsidR="00000000" w:rsidDel="00000000" w:rsidP="00000000" w:rsidRDefault="00000000" w:rsidRPr="00000000" w14:paraId="00000145">
      <w:pPr>
        <w:ind w:left="0" w:firstLine="0"/>
        <w:jc w:val="both"/>
        <w:rPr/>
      </w:pPr>
      <w:r w:rsidDel="00000000" w:rsidR="00000000" w:rsidRPr="00000000">
        <w:rPr>
          <w:rtl w:val="0"/>
        </w:rPr>
        <w:t xml:space="preserve">Petit, Michele (2016</w:t>
      </w:r>
      <w:r w:rsidDel="00000000" w:rsidR="00000000" w:rsidRPr="00000000">
        <w:rPr>
          <w:i w:val="1"/>
          <w:rtl w:val="0"/>
        </w:rPr>
        <w:t xml:space="preserve">) Leer el mundo. Experiencias actuales de transmisión cultural.</w:t>
      </w:r>
      <w:r w:rsidDel="00000000" w:rsidR="00000000" w:rsidRPr="00000000">
        <w:rPr>
          <w:rtl w:val="0"/>
        </w:rPr>
        <w:t xml:space="preserve"> Buenos Aires. FCE </w:t>
      </w:r>
    </w:p>
    <w:p w:rsidR="00000000" w:rsidDel="00000000" w:rsidP="00000000" w:rsidRDefault="00000000" w:rsidRPr="00000000" w14:paraId="00000146">
      <w:pPr>
        <w:ind w:left="0" w:firstLine="0"/>
        <w:jc w:val="both"/>
        <w:rPr/>
      </w:pPr>
      <w:r w:rsidDel="00000000" w:rsidR="00000000" w:rsidRPr="00000000">
        <w:rPr>
          <w:rtl w:val="0"/>
        </w:rPr>
      </w:r>
    </w:p>
    <w:p w:rsidR="00000000" w:rsidDel="00000000" w:rsidP="00000000" w:rsidRDefault="00000000" w:rsidRPr="00000000" w14:paraId="00000147">
      <w:pPr>
        <w:numPr>
          <w:ilvl w:val="0"/>
          <w:numId w:val="1"/>
        </w:numPr>
        <w:spacing w:after="240" w:lineRule="auto"/>
        <w:ind w:left="0" w:hanging="2"/>
        <w:jc w:val="both"/>
        <w:rPr/>
      </w:pPr>
      <w:r w:rsidDel="00000000" w:rsidR="00000000" w:rsidRPr="00000000">
        <w:rPr>
          <w:b w:val="1"/>
          <w:rtl w:val="0"/>
        </w:rPr>
        <w:t xml:space="preserve">Organización del dictado de seminario </w:t>
      </w:r>
      <w:r w:rsidDel="00000000" w:rsidR="00000000" w:rsidRPr="00000000">
        <w:rPr>
          <w:rtl w:val="0"/>
        </w:rPr>
      </w:r>
    </w:p>
    <w:p w:rsidR="00000000" w:rsidDel="00000000" w:rsidP="00000000" w:rsidRDefault="00000000" w:rsidRPr="00000000" w14:paraId="00000148">
      <w:pPr>
        <w:spacing w:after="120" w:lineRule="auto"/>
        <w:ind w:left="0" w:hanging="2"/>
        <w:jc w:val="both"/>
        <w:rPr/>
      </w:pPr>
      <w:r w:rsidDel="00000000" w:rsidR="00000000" w:rsidRPr="00000000">
        <w:rPr>
          <w:rtl w:val="0"/>
        </w:rPr>
        <w:t xml:space="preserve">El seminario se dicta en modalidad virtual mientras duren las restricciones establecidas por </w:t>
      </w:r>
      <w:r w:rsidDel="00000000" w:rsidR="00000000" w:rsidRPr="00000000">
        <w:rPr>
          <w:highlight w:val="white"/>
          <w:rtl w:val="0"/>
        </w:rPr>
        <w:t xml:space="preserve"> el Aislamiento Social Preventivo y Obligatorio definido por el gobierno nacional (DNU 297/2020)</w:t>
      </w:r>
      <w:r w:rsidDel="00000000" w:rsidR="00000000" w:rsidRPr="00000000">
        <w:rPr>
          <w:rtl w:val="0"/>
        </w:rPr>
        <w:t xml:space="preserve">. Su funcionamiento se adecua a lo establecido en la Res. (D) Nº 732/20 y a la normativa específica dispuesta a los efectos de organizar el dictado a distancia. </w:t>
      </w:r>
    </w:p>
    <w:p w:rsidR="00000000" w:rsidDel="00000000" w:rsidP="00000000" w:rsidRDefault="00000000" w:rsidRPr="00000000" w14:paraId="00000149">
      <w:pPr>
        <w:spacing w:after="120" w:lineRule="auto"/>
        <w:ind w:left="0" w:hanging="2"/>
        <w:jc w:val="both"/>
        <w:rPr/>
      </w:pPr>
      <w:r w:rsidDel="00000000" w:rsidR="00000000" w:rsidRPr="00000000">
        <w:rPr>
          <w:rtl w:val="0"/>
        </w:rPr>
        <w:t xml:space="preserve">El dictado de clases se realiza a través del campus virtual de la Facultad de Filosofía y Letras y de otros canales de comunicación virtual que se consideren pertinentes para favorecer el intercambio pedagógico con los/las estudiantes.</w:t>
      </w:r>
    </w:p>
    <w:p w:rsidR="00000000" w:rsidDel="00000000" w:rsidP="00000000" w:rsidRDefault="00000000" w:rsidRPr="00000000" w14:paraId="0000014A">
      <w:pPr>
        <w:spacing w:after="120" w:lineRule="auto"/>
        <w:ind w:left="0" w:hanging="2"/>
        <w:jc w:val="both"/>
        <w:rPr/>
      </w:pPr>
      <w:r w:rsidDel="00000000" w:rsidR="00000000" w:rsidRPr="00000000">
        <w:rPr>
          <w:rtl w:val="0"/>
        </w:rPr>
        <w:t xml:space="preserve">La carga horaria total es de 64 horas.    </w:t>
      </w:r>
    </w:p>
    <w:p w:rsidR="00000000" w:rsidDel="00000000" w:rsidP="00000000" w:rsidRDefault="00000000" w:rsidRPr="00000000" w14:paraId="0000014B">
      <w:pPr>
        <w:ind w:left="0" w:hanging="2"/>
        <w:jc w:val="both"/>
        <w:rPr/>
      </w:pPr>
      <w:r w:rsidDel="00000000" w:rsidR="00000000" w:rsidRPr="00000000">
        <w:rPr>
          <w:rtl w:val="0"/>
        </w:rPr>
      </w:r>
    </w:p>
    <w:p w:rsidR="00000000" w:rsidDel="00000000" w:rsidP="00000000" w:rsidRDefault="00000000" w:rsidRPr="00000000" w14:paraId="0000014C">
      <w:pPr>
        <w:spacing w:after="120" w:lineRule="auto"/>
        <w:ind w:left="0" w:hanging="2"/>
        <w:jc w:val="both"/>
        <w:rPr/>
      </w:pPr>
      <w:r w:rsidDel="00000000" w:rsidR="00000000" w:rsidRPr="00000000">
        <w:rPr>
          <w:b w:val="1"/>
          <w:rtl w:val="0"/>
        </w:rPr>
        <w:t xml:space="preserve">Modalidad de trabajo</w:t>
      </w:r>
      <w:r w:rsidDel="00000000" w:rsidR="00000000" w:rsidRPr="00000000">
        <w:rPr>
          <w:rtl w:val="0"/>
        </w:rPr>
      </w:r>
    </w:p>
    <w:p w:rsidR="00000000" w:rsidDel="00000000" w:rsidP="00000000" w:rsidRDefault="00000000" w:rsidRPr="00000000" w14:paraId="0000014D">
      <w:pPr>
        <w:ind w:left="0" w:hanging="2"/>
        <w:jc w:val="both"/>
        <w:rPr/>
      </w:pPr>
      <w:r w:rsidDel="00000000" w:rsidR="00000000" w:rsidRPr="00000000">
        <w:rPr>
          <w:rtl w:val="0"/>
        </w:rPr>
        <w:t xml:space="preserve">Clases teóricas virtuales en programas Zoom o Meet con exhibición de los contenidos a través de Power point; con chat simultáneo para dudas o comentarios (en el caso de registrar problemas de sonido).</w:t>
      </w:r>
    </w:p>
    <w:p w:rsidR="00000000" w:rsidDel="00000000" w:rsidP="00000000" w:rsidRDefault="00000000" w:rsidRPr="00000000" w14:paraId="0000014E">
      <w:pPr>
        <w:ind w:left="0" w:hanging="2"/>
        <w:jc w:val="both"/>
        <w:rPr/>
      </w:pPr>
      <w:r w:rsidDel="00000000" w:rsidR="00000000" w:rsidRPr="00000000">
        <w:rPr>
          <w:rtl w:val="0"/>
        </w:rPr>
        <w:t xml:space="preserve">Exposición de los libros con imágenes a través de PDF compartidos con los alumnos.</w:t>
      </w:r>
    </w:p>
    <w:p w:rsidR="00000000" w:rsidDel="00000000" w:rsidP="00000000" w:rsidRDefault="00000000" w:rsidRPr="00000000" w14:paraId="0000014F">
      <w:pPr>
        <w:ind w:left="0" w:hanging="2"/>
        <w:jc w:val="both"/>
        <w:rPr/>
      </w:pPr>
      <w:r w:rsidDel="00000000" w:rsidR="00000000" w:rsidRPr="00000000">
        <w:rPr>
          <w:rtl w:val="0"/>
        </w:rPr>
        <w:t xml:space="preserve">Audio-clases conteniendo los contenidos resuntivos derivados de las clases teóricas.</w:t>
      </w:r>
    </w:p>
    <w:p w:rsidR="00000000" w:rsidDel="00000000" w:rsidP="00000000" w:rsidRDefault="00000000" w:rsidRPr="00000000" w14:paraId="00000150">
      <w:pPr>
        <w:ind w:left="0" w:hanging="2"/>
        <w:jc w:val="both"/>
        <w:rPr/>
      </w:pPr>
      <w:r w:rsidDel="00000000" w:rsidR="00000000" w:rsidRPr="00000000">
        <w:rPr>
          <w:rtl w:val="0"/>
        </w:rPr>
        <w:t xml:space="preserve">Propuestas de participación en el Foro del campus para el cierre de cada unidad y para la resolución de consignas virtuales.</w:t>
      </w:r>
    </w:p>
    <w:p w:rsidR="00000000" w:rsidDel="00000000" w:rsidP="00000000" w:rsidRDefault="00000000" w:rsidRPr="00000000" w14:paraId="00000151">
      <w:pPr>
        <w:ind w:left="0" w:firstLine="0"/>
        <w:jc w:val="both"/>
        <w:rPr/>
      </w:pPr>
      <w:r w:rsidDel="00000000" w:rsidR="00000000" w:rsidRPr="00000000">
        <w:rPr>
          <w:rtl w:val="0"/>
        </w:rPr>
      </w:r>
    </w:p>
    <w:p w:rsidR="00000000" w:rsidDel="00000000" w:rsidP="00000000" w:rsidRDefault="00000000" w:rsidRPr="00000000" w14:paraId="00000152">
      <w:pPr>
        <w:ind w:left="0" w:hanging="2"/>
        <w:jc w:val="both"/>
        <w:rPr/>
      </w:pPr>
      <w:r w:rsidDel="00000000" w:rsidR="00000000" w:rsidRPr="00000000">
        <w:rPr>
          <w:rtl w:val="0"/>
        </w:rPr>
      </w:r>
    </w:p>
    <w:p w:rsidR="00000000" w:rsidDel="00000000" w:rsidP="00000000" w:rsidRDefault="00000000" w:rsidRPr="00000000" w14:paraId="00000153">
      <w:pPr>
        <w:numPr>
          <w:ilvl w:val="0"/>
          <w:numId w:val="1"/>
        </w:numPr>
        <w:ind w:left="0" w:hanging="2"/>
        <w:jc w:val="both"/>
        <w:rPr/>
      </w:pPr>
      <w:r w:rsidDel="00000000" w:rsidR="00000000" w:rsidRPr="00000000">
        <w:rPr>
          <w:b w:val="1"/>
          <w:rtl w:val="0"/>
        </w:rPr>
        <w:t xml:space="preserve">Organización de la evaluación </w:t>
      </w:r>
      <w:r w:rsidDel="00000000" w:rsidR="00000000" w:rsidRPr="00000000">
        <w:rPr>
          <w:rtl w:val="0"/>
        </w:rPr>
      </w:r>
    </w:p>
    <w:p w:rsidR="00000000" w:rsidDel="00000000" w:rsidP="00000000" w:rsidRDefault="00000000" w:rsidRPr="00000000" w14:paraId="00000154">
      <w:pPr>
        <w:ind w:left="0" w:hanging="2"/>
        <w:jc w:val="both"/>
        <w:rPr/>
      </w:pPr>
      <w:r w:rsidDel="00000000" w:rsidR="00000000" w:rsidRPr="00000000">
        <w:rPr>
          <w:rtl w:val="0"/>
        </w:rPr>
      </w:r>
    </w:p>
    <w:p w:rsidR="00000000" w:rsidDel="00000000" w:rsidP="00000000" w:rsidRDefault="00000000" w:rsidRPr="00000000" w14:paraId="00000155">
      <w:pPr>
        <w:spacing w:after="120" w:lineRule="auto"/>
        <w:ind w:left="0" w:hanging="2"/>
        <w:jc w:val="both"/>
        <w:rPr/>
      </w:pPr>
      <w:r w:rsidDel="00000000" w:rsidR="00000000" w:rsidRPr="00000000">
        <w:rPr>
          <w:rtl w:val="0"/>
        </w:rPr>
        <w:t xml:space="preserve">El sistema de regularidad y aprobación del seminario se rige por el Reglamento Académico (Res. (CD) Nº 4428/17) e incorpora las modificaciones establecidas en la Res. D 732/20 para su adecuación a la modalidad virtual de manera excepcional:</w:t>
      </w:r>
    </w:p>
    <w:p w:rsidR="00000000" w:rsidDel="00000000" w:rsidP="00000000" w:rsidRDefault="00000000" w:rsidRPr="00000000" w14:paraId="00000156">
      <w:pPr>
        <w:spacing w:after="120" w:lineRule="auto"/>
        <w:ind w:left="0" w:hanging="2"/>
        <w:jc w:val="both"/>
        <w:rPr/>
      </w:pPr>
      <w:r w:rsidDel="00000000" w:rsidR="00000000" w:rsidRPr="00000000">
        <w:rPr>
          <w:u w:val="single"/>
          <w:rtl w:val="0"/>
        </w:rPr>
        <w:t xml:space="preserve">Regularización del seminario</w:t>
      </w:r>
      <w:r w:rsidDel="00000000" w:rsidR="00000000" w:rsidRPr="00000000">
        <w:rPr>
          <w:rtl w:val="0"/>
        </w:rPr>
        <w:t xml:space="preserve">: </w:t>
      </w:r>
    </w:p>
    <w:p w:rsidR="00000000" w:rsidDel="00000000" w:rsidP="00000000" w:rsidRDefault="00000000" w:rsidRPr="00000000" w14:paraId="00000157">
      <w:pPr>
        <w:ind w:left="0" w:hanging="2"/>
        <w:jc w:val="both"/>
        <w:rPr>
          <w:sz w:val="22"/>
          <w:szCs w:val="22"/>
        </w:rPr>
      </w:pPr>
      <w:r w:rsidDel="00000000" w:rsidR="00000000" w:rsidRPr="00000000">
        <w:rPr>
          <w:sz w:val="22"/>
          <w:szCs w:val="22"/>
          <w:rtl w:val="0"/>
        </w:rPr>
        <w:t xml:space="preserve">Es condición para alcanzar la regularidad del seminario aprobar una evaluación con un mínimo de 4 (cuatro) durante la cursada. Para ello los/las docentes a cargo dispondrán de un dispositivo definido para tal fin. </w:t>
      </w:r>
    </w:p>
    <w:p w:rsidR="00000000" w:rsidDel="00000000" w:rsidP="00000000" w:rsidRDefault="00000000" w:rsidRPr="00000000" w14:paraId="00000158">
      <w:pPr>
        <w:ind w:left="0" w:hanging="2"/>
        <w:jc w:val="both"/>
        <w:rPr/>
      </w:pPr>
      <w:r w:rsidDel="00000000" w:rsidR="00000000" w:rsidRPr="00000000">
        <w:rPr>
          <w:rtl w:val="0"/>
        </w:rPr>
      </w:r>
    </w:p>
    <w:p w:rsidR="00000000" w:rsidDel="00000000" w:rsidP="00000000" w:rsidRDefault="00000000" w:rsidRPr="00000000" w14:paraId="00000159">
      <w:pPr>
        <w:ind w:left="0" w:hanging="2"/>
        <w:jc w:val="both"/>
        <w:rPr/>
      </w:pPr>
      <w:r w:rsidDel="00000000" w:rsidR="00000000" w:rsidRPr="00000000">
        <w:rPr>
          <w:rtl w:val="0"/>
        </w:rPr>
        <w:t xml:space="preserve">La evaluación propone dos modalidades:</w:t>
      </w:r>
    </w:p>
    <w:p w:rsidR="00000000" w:rsidDel="00000000" w:rsidP="00000000" w:rsidRDefault="00000000" w:rsidRPr="00000000" w14:paraId="0000015A">
      <w:pPr>
        <w:ind w:left="0" w:hanging="2"/>
        <w:jc w:val="both"/>
        <w:rPr/>
      </w:pPr>
      <w:r w:rsidDel="00000000" w:rsidR="00000000" w:rsidRPr="00000000">
        <w:rPr>
          <w:rtl w:val="0"/>
        </w:rPr>
      </w:r>
    </w:p>
    <w:p w:rsidR="00000000" w:rsidDel="00000000" w:rsidP="00000000" w:rsidRDefault="00000000" w:rsidRPr="00000000" w14:paraId="0000015B">
      <w:pPr>
        <w:ind w:left="0" w:hanging="2"/>
        <w:jc w:val="both"/>
        <w:rPr/>
      </w:pPr>
      <w:r w:rsidDel="00000000" w:rsidR="00000000" w:rsidRPr="00000000">
        <w:rPr>
          <w:rtl w:val="0"/>
        </w:rPr>
        <w:t xml:space="preserve">Caso 1. Alumnos que hayan elegido tema de monografía: Exposición oral zoom ante la clase en la que esboce un avance de su trabajo monografía (obra elegida, su descripción, motivo de la elección, recursos que usará en el análisis y objetivo del trabajo). Esto habilita la intervención docente posterior respecto de la bibliografía conveniente para la propuesta del alumno. (duración aproximada: 15 minutos)</w:t>
      </w:r>
    </w:p>
    <w:p w:rsidR="00000000" w:rsidDel="00000000" w:rsidP="00000000" w:rsidRDefault="00000000" w:rsidRPr="00000000" w14:paraId="0000015C">
      <w:pPr>
        <w:ind w:left="0" w:hanging="2"/>
        <w:jc w:val="both"/>
        <w:rPr/>
      </w:pPr>
      <w:r w:rsidDel="00000000" w:rsidR="00000000" w:rsidRPr="00000000">
        <w:rPr>
          <w:rtl w:val="0"/>
        </w:rPr>
      </w:r>
    </w:p>
    <w:p w:rsidR="00000000" w:rsidDel="00000000" w:rsidP="00000000" w:rsidRDefault="00000000" w:rsidRPr="00000000" w14:paraId="0000015D">
      <w:pPr>
        <w:ind w:left="0" w:hanging="2"/>
        <w:jc w:val="both"/>
        <w:rPr/>
      </w:pPr>
      <w:r w:rsidDel="00000000" w:rsidR="00000000" w:rsidRPr="00000000">
        <w:rPr>
          <w:rtl w:val="0"/>
        </w:rPr>
        <w:t xml:space="preserve">Caso 2. Alumnos sin tema de monografía Exposición escrita o audio acerca de un contenido del seminario a elegir por el alumno.</w:t>
      </w:r>
    </w:p>
    <w:p w:rsidR="00000000" w:rsidDel="00000000" w:rsidP="00000000" w:rsidRDefault="00000000" w:rsidRPr="00000000" w14:paraId="0000015E">
      <w:pPr>
        <w:spacing w:after="120" w:lineRule="auto"/>
        <w:ind w:left="0" w:hanging="2"/>
        <w:jc w:val="both"/>
        <w:rPr/>
      </w:pPr>
      <w:r w:rsidDel="00000000" w:rsidR="00000000" w:rsidRPr="00000000">
        <w:rPr>
          <w:rtl w:val="0"/>
        </w:rPr>
        <w:t xml:space="preserve">En todos los casos interesa que los alumnos puedan compartir sus propias exposiciones, audios y producciones escritas.  Estos se subirán al foro y se incluirán en el ícono tareas.</w:t>
      </w:r>
    </w:p>
    <w:p w:rsidR="00000000" w:rsidDel="00000000" w:rsidP="00000000" w:rsidRDefault="00000000" w:rsidRPr="00000000" w14:paraId="0000015F">
      <w:pPr>
        <w:spacing w:after="120" w:lineRule="auto"/>
        <w:ind w:left="0" w:hanging="2"/>
        <w:jc w:val="both"/>
        <w:rPr>
          <w:u w:val="single"/>
        </w:rPr>
      </w:pPr>
      <w:r w:rsidDel="00000000" w:rsidR="00000000" w:rsidRPr="00000000">
        <w:rPr>
          <w:rtl w:val="0"/>
        </w:rPr>
      </w:r>
    </w:p>
    <w:p w:rsidR="00000000" w:rsidDel="00000000" w:rsidP="00000000" w:rsidRDefault="00000000" w:rsidRPr="00000000" w14:paraId="00000160">
      <w:pPr>
        <w:spacing w:after="120" w:lineRule="auto"/>
        <w:ind w:left="0" w:hanging="2"/>
        <w:jc w:val="both"/>
        <w:rPr/>
      </w:pPr>
      <w:r w:rsidDel="00000000" w:rsidR="00000000" w:rsidRPr="00000000">
        <w:rPr>
          <w:u w:val="single"/>
          <w:rtl w:val="0"/>
        </w:rPr>
        <w:t xml:space="preserve">Aprobación del seminario</w:t>
      </w:r>
      <w:r w:rsidDel="00000000" w:rsidR="00000000" w:rsidRPr="00000000">
        <w:rPr>
          <w:rtl w:val="0"/>
        </w:rPr>
        <w:t xml:space="preserve">: </w:t>
      </w:r>
    </w:p>
    <w:p w:rsidR="00000000" w:rsidDel="00000000" w:rsidP="00000000" w:rsidRDefault="00000000" w:rsidRPr="00000000" w14:paraId="00000161">
      <w:pPr>
        <w:ind w:left="0" w:hanging="2"/>
        <w:jc w:val="both"/>
        <w:rPr/>
      </w:pPr>
      <w:r w:rsidDel="00000000" w:rsidR="00000000" w:rsidRPr="00000000">
        <w:rPr>
          <w:rtl w:val="0"/>
        </w:rPr>
        <w:t xml:space="preserve">Los/as estudiantes que cumplan el requisito mencionado podrán presentar el trabajo final integrador que será calificado con otra nota. La calificación final resultará del promedio de la nota de cursada y del trabajo final integrador.</w:t>
      </w:r>
    </w:p>
    <w:p w:rsidR="00000000" w:rsidDel="00000000" w:rsidP="00000000" w:rsidRDefault="00000000" w:rsidRPr="00000000" w14:paraId="00000162">
      <w:pPr>
        <w:ind w:left="0" w:hanging="2"/>
        <w:jc w:val="both"/>
        <w:rPr/>
      </w:pPr>
      <w:r w:rsidDel="00000000" w:rsidR="00000000" w:rsidRPr="00000000">
        <w:rPr>
          <w:rtl w:val="0"/>
        </w:rPr>
      </w:r>
    </w:p>
    <w:p w:rsidR="00000000" w:rsidDel="00000000" w:rsidP="00000000" w:rsidRDefault="00000000" w:rsidRPr="00000000" w14:paraId="00000163">
      <w:pPr>
        <w:ind w:left="0" w:hanging="2"/>
        <w:jc w:val="both"/>
        <w:rPr/>
      </w:pPr>
      <w:r w:rsidDel="00000000" w:rsidR="00000000" w:rsidRPr="00000000">
        <w:rPr>
          <w:rtl w:val="0"/>
        </w:rPr>
        <w:t xml:space="preserve">Si el trabajo final integrador fuera rechazado, los/as interesados/as tendrán la opción de presentarlo nuevamente antes de la finalización del plazo de vigencia de la regularidad. El/la estudiante que no presente su trabajo dentro del plazo fijado, no podrá ser considerado/a para la aprobación del seminario.</w:t>
      </w:r>
    </w:p>
    <w:p w:rsidR="00000000" w:rsidDel="00000000" w:rsidP="00000000" w:rsidRDefault="00000000" w:rsidRPr="00000000" w14:paraId="00000164">
      <w:pPr>
        <w:ind w:left="0" w:hanging="2"/>
        <w:jc w:val="both"/>
        <w:rPr/>
      </w:pPr>
      <w:r w:rsidDel="00000000" w:rsidR="00000000" w:rsidRPr="00000000">
        <w:rPr>
          <w:rtl w:val="0"/>
        </w:rPr>
      </w:r>
    </w:p>
    <w:p w:rsidR="00000000" w:rsidDel="00000000" w:rsidP="00000000" w:rsidRDefault="00000000" w:rsidRPr="00000000" w14:paraId="00000165">
      <w:pPr>
        <w:ind w:left="0" w:hanging="2"/>
        <w:jc w:val="both"/>
        <w:rPr/>
      </w:pPr>
      <w:r w:rsidDel="00000000" w:rsidR="00000000" w:rsidRPr="00000000">
        <w:rPr>
          <w:rtl w:val="0"/>
        </w:rPr>
        <w:t xml:space="preserve">VIGENCIA DE LA REGULARIDAD: El plazo de presentación del trabajo final de los seminarios es de 4 (cuatro) años posteriores a su finalización. </w:t>
      </w:r>
    </w:p>
    <w:p w:rsidR="00000000" w:rsidDel="00000000" w:rsidP="00000000" w:rsidRDefault="00000000" w:rsidRPr="00000000" w14:paraId="00000166">
      <w:pPr>
        <w:ind w:left="0" w:hanging="2"/>
        <w:jc w:val="both"/>
        <w:rPr/>
      </w:pPr>
      <w:r w:rsidDel="00000000" w:rsidR="00000000" w:rsidRPr="00000000">
        <w:rPr>
          <w:rtl w:val="0"/>
        </w:rPr>
      </w:r>
    </w:p>
    <w:p w:rsidR="00000000" w:rsidDel="00000000" w:rsidP="00000000" w:rsidRDefault="00000000" w:rsidRPr="00000000" w14:paraId="00000167">
      <w:pPr>
        <w:ind w:left="0" w:hanging="2"/>
        <w:jc w:val="both"/>
        <w:rPr/>
      </w:pPr>
      <w:r w:rsidDel="00000000" w:rsidR="00000000" w:rsidRPr="00000000">
        <w:rPr>
          <w:rtl w:val="0"/>
        </w:rPr>
        <w:t xml:space="preserve">RÉGIMEN TRANSITORIO DE ASISTENCIA, REGULARIDAD Y MODALIDADES DE EVALUACIÓN DE MATERIAS: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los/las Profesores a cargo del seminario.</w:t>
      </w:r>
    </w:p>
    <w:p w:rsidR="00000000" w:rsidDel="00000000" w:rsidP="00000000" w:rsidRDefault="00000000" w:rsidRPr="00000000" w14:paraId="00000168">
      <w:pPr>
        <w:ind w:left="0" w:hanging="2"/>
        <w:jc w:val="right"/>
        <w:rPr>
          <w:highlight w:val="yellow"/>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3771900</wp:posOffset>
            </wp:positionH>
            <wp:positionV relativeFrom="paragraph">
              <wp:posOffset>972820</wp:posOffset>
            </wp:positionV>
            <wp:extent cx="2002155" cy="882015"/>
            <wp:effectExtent b="0" l="0" r="0" t="0"/>
            <wp:wrapTopAndBottom distB="0" distT="0"/>
            <wp:docPr id="1028" name="image3.jpg"/>
            <a:graphic>
              <a:graphicData uri="http://schemas.openxmlformats.org/drawingml/2006/picture">
                <pic:pic>
                  <pic:nvPicPr>
                    <pic:cNvPr id="0" name="image3.jpg"/>
                    <pic:cNvPicPr preferRelativeResize="0"/>
                  </pic:nvPicPr>
                  <pic:blipFill>
                    <a:blip r:embed="rId30"/>
                    <a:srcRect b="0" l="0" r="0" t="0"/>
                    <a:stretch>
                      <a:fillRect/>
                    </a:stretch>
                  </pic:blipFill>
                  <pic:spPr>
                    <a:xfrm>
                      <a:off x="0" y="0"/>
                      <a:ext cx="2002155" cy="882015"/>
                    </a:xfrm>
                    <a:prstGeom prst="rect"/>
                    <a:ln/>
                  </pic:spPr>
                </pic:pic>
              </a:graphicData>
            </a:graphic>
          </wp:anchor>
        </w:drawing>
      </w:r>
    </w:p>
    <w:p w:rsidR="00000000" w:rsidDel="00000000" w:rsidP="00000000" w:rsidRDefault="00000000" w:rsidRPr="00000000" w14:paraId="00000169">
      <w:pPr>
        <w:ind w:left="0" w:hanging="2"/>
        <w:jc w:val="both"/>
        <w:rPr>
          <w:i w:val="1"/>
          <w:highlight w:val="yellow"/>
        </w:rPr>
      </w:pPr>
      <w:r w:rsidDel="00000000" w:rsidR="00000000" w:rsidRPr="00000000">
        <w:rPr>
          <w:rtl w:val="0"/>
        </w:rPr>
      </w:r>
    </w:p>
    <w:p w:rsidR="00000000" w:rsidDel="00000000" w:rsidP="00000000" w:rsidRDefault="00000000" w:rsidRPr="00000000" w14:paraId="0000016A">
      <w:pPr>
        <w:ind w:left="0" w:hanging="2"/>
        <w:jc w:val="both"/>
        <w:rPr/>
      </w:pPr>
      <w:r w:rsidDel="00000000" w:rsidR="00000000" w:rsidRPr="00000000">
        <w:rPr>
          <w:rtl w:val="0"/>
        </w:rPr>
      </w:r>
    </w:p>
    <w:p w:rsidR="00000000" w:rsidDel="00000000" w:rsidP="00000000" w:rsidRDefault="00000000" w:rsidRPr="00000000" w14:paraId="0000016B">
      <w:pPr>
        <w:ind w:left="0" w:hanging="2"/>
        <w:jc w:val="both"/>
        <w:rPr/>
      </w:pPr>
      <w:r w:rsidDel="00000000" w:rsidR="00000000" w:rsidRPr="00000000">
        <w:rPr>
          <w:rtl w:val="0"/>
        </w:rPr>
      </w:r>
    </w:p>
    <w:p w:rsidR="00000000" w:rsidDel="00000000" w:rsidP="00000000" w:rsidRDefault="00000000" w:rsidRPr="00000000" w14:paraId="0000016C">
      <w:pPr>
        <w:ind w:left="0" w:hanging="2"/>
        <w:jc w:val="center"/>
        <w:rPr/>
      </w:pPr>
      <w:r w:rsidDel="00000000" w:rsidR="00000000" w:rsidRPr="00000000">
        <w:rPr>
          <w:rtl w:val="0"/>
        </w:rPr>
      </w:r>
    </w:p>
    <w:p w:rsidR="00000000" w:rsidDel="00000000" w:rsidP="00000000" w:rsidRDefault="00000000" w:rsidRPr="00000000" w14:paraId="0000016D">
      <w:pPr>
        <w:ind w:left="0" w:hanging="2"/>
        <w:jc w:val="right"/>
        <w:rPr/>
      </w:pPr>
      <w:r w:rsidDel="00000000" w:rsidR="00000000" w:rsidRPr="00000000">
        <w:rPr>
          <w:rtl w:val="0"/>
        </w:rPr>
        <w:t xml:space="preserve">Miguel Vedda</w:t>
      </w:r>
    </w:p>
    <w:p w:rsidR="00000000" w:rsidDel="00000000" w:rsidP="00000000" w:rsidRDefault="00000000" w:rsidRPr="00000000" w14:paraId="0000016E">
      <w:pPr>
        <w:ind w:left="0" w:hanging="2"/>
        <w:jc w:val="right"/>
        <w:rPr/>
      </w:pPr>
      <w:bookmarkStart w:colFirst="0" w:colLast="0" w:name="_heading=h.gjdgxs" w:id="0"/>
      <w:bookmarkEnd w:id="0"/>
      <w:r w:rsidDel="00000000" w:rsidR="00000000" w:rsidRPr="00000000">
        <w:rPr>
          <w:rtl w:val="0"/>
        </w:rPr>
        <w:t xml:space="preserve">Director del Departamento de Letras</w:t>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 w:name="Liberation Serif"/>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F">
      <w:pPr>
        <w:ind w:left="0" w:hanging="2"/>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Programa adecuado a las pautas de funcionamiento para la modalidad virtual establecidas en Res. D. 732/20 y otra normativa específica dispuesta a los efectos de organizar la cursada en el contexto de la emergencia sanitaria que impide el desarrollo de clases presenciales en la Universidad.</w:t>
      </w:r>
    </w:p>
  </w:footnote>
  <w:footnote w:id="1">
    <w:p w:rsidR="00000000" w:rsidDel="00000000" w:rsidP="00000000" w:rsidRDefault="00000000" w:rsidRPr="00000000" w14:paraId="00000170">
      <w:pPr>
        <w:ind w:left="0" w:hanging="2"/>
        <w:jc w:val="both"/>
        <w:rPr>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0"/>
          <w:szCs w:val="20"/>
          <w:rtl w:val="0"/>
        </w:rPr>
        <w:t xml:space="preserve">Los/as docentes interinos/as están sujetos a la designación que apruebe el Consejo Directivo para el ciclo lectivo correspondiente.</w:t>
      </w:r>
    </w:p>
    <w:p w:rsidR="00000000" w:rsidDel="00000000" w:rsidP="00000000" w:rsidRDefault="00000000" w:rsidRPr="00000000" w14:paraId="00000171">
      <w:pPr>
        <w:ind w:left="0" w:hanging="2"/>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92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358" w:hanging="360"/>
      </w:pPr>
      <w:rPr>
        <w:rFonts w:ascii="Noto Sans Symbols" w:cs="Noto Sans Symbols" w:eastAsia="Noto Sans Symbols" w:hAnsi="Noto Sans Symbols"/>
      </w:rPr>
    </w:lvl>
    <w:lvl w:ilvl="1">
      <w:start w:val="1"/>
      <w:numFmt w:val="bullet"/>
      <w:lvlText w:val="o"/>
      <w:lvlJc w:val="left"/>
      <w:pPr>
        <w:ind w:left="1078" w:hanging="360"/>
      </w:pPr>
      <w:rPr>
        <w:rFonts w:ascii="Courier New" w:cs="Courier New" w:eastAsia="Courier New" w:hAnsi="Courier New"/>
      </w:rPr>
    </w:lvl>
    <w:lvl w:ilvl="2">
      <w:start w:val="1"/>
      <w:numFmt w:val="bullet"/>
      <w:lvlText w:val="▪"/>
      <w:lvlJc w:val="left"/>
      <w:pPr>
        <w:ind w:left="1798" w:hanging="360"/>
      </w:pPr>
      <w:rPr>
        <w:rFonts w:ascii="Noto Sans Symbols" w:cs="Noto Sans Symbols" w:eastAsia="Noto Sans Symbols" w:hAnsi="Noto Sans Symbols"/>
      </w:rPr>
    </w:lvl>
    <w:lvl w:ilvl="3">
      <w:start w:val="1"/>
      <w:numFmt w:val="bullet"/>
      <w:lvlText w:val="●"/>
      <w:lvlJc w:val="left"/>
      <w:pPr>
        <w:ind w:left="2518" w:hanging="360"/>
      </w:pPr>
      <w:rPr>
        <w:rFonts w:ascii="Noto Sans Symbols" w:cs="Noto Sans Symbols" w:eastAsia="Noto Sans Symbols" w:hAnsi="Noto Sans Symbols"/>
      </w:rPr>
    </w:lvl>
    <w:lvl w:ilvl="4">
      <w:start w:val="1"/>
      <w:numFmt w:val="bullet"/>
      <w:lvlText w:val="o"/>
      <w:lvlJc w:val="left"/>
      <w:pPr>
        <w:ind w:left="3238" w:hanging="360"/>
      </w:pPr>
      <w:rPr>
        <w:rFonts w:ascii="Courier New" w:cs="Courier New" w:eastAsia="Courier New" w:hAnsi="Courier New"/>
      </w:rPr>
    </w:lvl>
    <w:lvl w:ilvl="5">
      <w:start w:val="1"/>
      <w:numFmt w:val="bullet"/>
      <w:lvlText w:val="▪"/>
      <w:lvlJc w:val="left"/>
      <w:pPr>
        <w:ind w:left="3958" w:hanging="360"/>
      </w:pPr>
      <w:rPr>
        <w:rFonts w:ascii="Noto Sans Symbols" w:cs="Noto Sans Symbols" w:eastAsia="Noto Sans Symbols" w:hAnsi="Noto Sans Symbols"/>
      </w:rPr>
    </w:lvl>
    <w:lvl w:ilvl="6">
      <w:start w:val="1"/>
      <w:numFmt w:val="bullet"/>
      <w:lvlText w:val="●"/>
      <w:lvlJc w:val="left"/>
      <w:pPr>
        <w:ind w:left="4678" w:hanging="360"/>
      </w:pPr>
      <w:rPr>
        <w:rFonts w:ascii="Noto Sans Symbols" w:cs="Noto Sans Symbols" w:eastAsia="Noto Sans Symbols" w:hAnsi="Noto Sans Symbols"/>
      </w:rPr>
    </w:lvl>
    <w:lvl w:ilvl="7">
      <w:start w:val="1"/>
      <w:numFmt w:val="bullet"/>
      <w:lvlText w:val="o"/>
      <w:lvlJc w:val="left"/>
      <w:pPr>
        <w:ind w:left="5398" w:hanging="360"/>
      </w:pPr>
      <w:rPr>
        <w:rFonts w:ascii="Courier New" w:cs="Courier New" w:eastAsia="Courier New" w:hAnsi="Courier New"/>
      </w:rPr>
    </w:lvl>
    <w:lvl w:ilvl="8">
      <w:start w:val="1"/>
      <w:numFmt w:val="bullet"/>
      <w:lvlText w:val="▪"/>
      <w:lvlJc w:val="left"/>
      <w:pPr>
        <w:ind w:left="6118"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AR"/>
      </w:rPr>
    </w:rPrDefault>
    <w:pPrDefault>
      <w:pPr>
        <w:widowControl w:val="0"/>
        <w:spacing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entury Gothic" w:cs="Century Gothic" w:eastAsia="Century Gothic" w:hAnsi="Century Gothic"/>
      <w:b w:val="1"/>
      <w:color w:val="e80062"/>
      <w:sz w:val="28"/>
      <w:szCs w:val="28"/>
    </w:rPr>
  </w:style>
  <w:style w:type="paragraph" w:styleId="Heading2">
    <w:name w:val="heading 2"/>
    <w:basedOn w:val="Normal"/>
    <w:next w:val="Normal"/>
    <w:pPr>
      <w:keepNext w:val="1"/>
      <w:keepLines w:val="1"/>
      <w:spacing w:before="200" w:lineRule="auto"/>
    </w:pPr>
    <w:rPr>
      <w:rFonts w:ascii="Century Gothic" w:cs="Century Gothic" w:eastAsia="Century Gothic" w:hAnsi="Century Gothic"/>
      <w:b w:val="1"/>
      <w:color w:val="ff388c"/>
      <w:sz w:val="26"/>
      <w:szCs w:val="26"/>
    </w:rPr>
  </w:style>
  <w:style w:type="paragraph" w:styleId="Heading3">
    <w:name w:val="heading 3"/>
    <w:basedOn w:val="Normal"/>
    <w:next w:val="Normal"/>
    <w:pPr>
      <w:keepNext w:val="1"/>
      <w:keepLines w:val="1"/>
      <w:spacing w:before="200" w:lineRule="auto"/>
    </w:pPr>
    <w:rPr>
      <w:rFonts w:ascii="Century Gothic" w:cs="Century Gothic" w:eastAsia="Century Gothic" w:hAnsi="Century Gothic"/>
      <w:b w:val="1"/>
      <w:color w:val="ff388c"/>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C6539B"/>
    <w:pPr>
      <w:widowControl w:val="0"/>
      <w:suppressAutoHyphens w:val="1"/>
      <w:spacing w:after="0" w:line="1" w:lineRule="atLeast"/>
      <w:ind w:left="-1" w:leftChars="-1" w:hanging="1" w:hangingChars="1"/>
      <w:textDirection w:val="btLr"/>
      <w:textAlignment w:val="top"/>
      <w:outlineLvl w:val="0"/>
    </w:pPr>
    <w:rPr>
      <w:rFonts w:ascii="Liberation Serif" w:cs="Liberation Serif" w:eastAsia="Times New Roman" w:hAnsi="Liberation Serif"/>
      <w:color w:val="000000"/>
      <w:position w:val="-1"/>
      <w:sz w:val="24"/>
      <w:szCs w:val="24"/>
      <w:lang w:eastAsia="es-AR"/>
    </w:rPr>
  </w:style>
  <w:style w:type="paragraph" w:styleId="Ttulo1">
    <w:name w:val="heading 1"/>
    <w:basedOn w:val="Normal"/>
    <w:next w:val="Normal"/>
    <w:link w:val="Ttulo1Car"/>
    <w:uiPriority w:val="9"/>
    <w:qFormat w:val="1"/>
    <w:rsid w:val="007F74F1"/>
    <w:pPr>
      <w:keepNext w:val="1"/>
      <w:keepLines w:val="1"/>
      <w:spacing w:before="480"/>
    </w:pPr>
    <w:rPr>
      <w:rFonts w:asciiTheme="majorHAnsi" w:cstheme="majorBidi" w:eastAsiaTheme="majorEastAsia" w:hAnsiTheme="majorHAnsi"/>
      <w:b w:val="1"/>
      <w:bCs w:val="1"/>
      <w:color w:val="e80061" w:themeColor="accent1" w:themeShade="0000BF"/>
      <w:sz w:val="28"/>
      <w:szCs w:val="28"/>
    </w:rPr>
  </w:style>
  <w:style w:type="paragraph" w:styleId="Ttulo2">
    <w:name w:val="heading 2"/>
    <w:basedOn w:val="Normal"/>
    <w:next w:val="Normal"/>
    <w:link w:val="Ttulo2Car"/>
    <w:uiPriority w:val="9"/>
    <w:unhideWhenUsed w:val="1"/>
    <w:qFormat w:val="1"/>
    <w:rsid w:val="007F74F1"/>
    <w:pPr>
      <w:keepNext w:val="1"/>
      <w:keepLines w:val="1"/>
      <w:spacing w:before="200"/>
      <w:outlineLvl w:val="1"/>
    </w:pPr>
    <w:rPr>
      <w:rFonts w:asciiTheme="majorHAnsi" w:cstheme="majorBidi" w:eastAsiaTheme="majorEastAsia" w:hAnsiTheme="majorHAnsi"/>
      <w:b w:val="1"/>
      <w:bCs w:val="1"/>
      <w:color w:val="ff388c" w:themeColor="accent1"/>
      <w:sz w:val="26"/>
      <w:szCs w:val="26"/>
    </w:rPr>
  </w:style>
  <w:style w:type="paragraph" w:styleId="Ttulo3">
    <w:name w:val="heading 3"/>
    <w:basedOn w:val="Normal"/>
    <w:next w:val="Normal"/>
    <w:link w:val="Ttulo3Car"/>
    <w:uiPriority w:val="9"/>
    <w:semiHidden w:val="1"/>
    <w:unhideWhenUsed w:val="1"/>
    <w:qFormat w:val="1"/>
    <w:rsid w:val="00250238"/>
    <w:pPr>
      <w:keepNext w:val="1"/>
      <w:keepLines w:val="1"/>
      <w:spacing w:before="200"/>
      <w:outlineLvl w:val="2"/>
    </w:pPr>
    <w:rPr>
      <w:rFonts w:asciiTheme="majorHAnsi" w:cstheme="majorBidi" w:eastAsiaTheme="majorEastAsia" w:hAnsiTheme="majorHAnsi"/>
      <w:b w:val="1"/>
      <w:bCs w:val="1"/>
      <w:color w:val="ff388c" w:themeColor="accent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Refdenotaalpie">
    <w:name w:val="footnote reference"/>
    <w:basedOn w:val="Fuentedeprrafopredeter"/>
    <w:unhideWhenUsed w:val="1"/>
    <w:rsid w:val="00856C0D"/>
    <w:rPr>
      <w:caps w:val="0"/>
      <w:smallCaps w:val="0"/>
      <w:strike w:val="0"/>
      <w:dstrike w:val="0"/>
      <w:vanish w:val="0"/>
      <w:sz w:val="16"/>
      <w:vertAlign w:val="superscript"/>
    </w:rPr>
  </w:style>
  <w:style w:type="paragraph" w:styleId="Textonotapie">
    <w:name w:val="footnote text"/>
    <w:basedOn w:val="Normal"/>
    <w:link w:val="TextonotapieCar"/>
    <w:uiPriority w:val="99"/>
    <w:semiHidden w:val="1"/>
    <w:unhideWhenUsed w:val="1"/>
    <w:rsid w:val="00856C0D"/>
    <w:pPr>
      <w:spacing w:line="240" w:lineRule="auto"/>
    </w:pPr>
    <w:rPr>
      <w:sz w:val="20"/>
      <w:szCs w:val="20"/>
    </w:rPr>
  </w:style>
  <w:style w:type="character" w:styleId="TextonotapieCar" w:customStyle="1">
    <w:name w:val="Texto nota pie Car"/>
    <w:basedOn w:val="Fuentedeprrafopredeter"/>
    <w:link w:val="Textonotapie"/>
    <w:uiPriority w:val="99"/>
    <w:semiHidden w:val="1"/>
    <w:rsid w:val="00856C0D"/>
    <w:rPr>
      <w:sz w:val="20"/>
      <w:szCs w:val="20"/>
      <w:lang w:val="en-US"/>
    </w:rPr>
  </w:style>
  <w:style w:type="character" w:styleId="Ttulo1Car" w:customStyle="1">
    <w:name w:val="Título 1 Car"/>
    <w:basedOn w:val="Fuentedeprrafopredeter"/>
    <w:link w:val="Ttulo1"/>
    <w:uiPriority w:val="9"/>
    <w:rsid w:val="007F74F1"/>
    <w:rPr>
      <w:rFonts w:asciiTheme="majorHAnsi" w:cstheme="majorBidi" w:eastAsiaTheme="majorEastAsia" w:hAnsiTheme="majorHAnsi"/>
      <w:b w:val="1"/>
      <w:bCs w:val="1"/>
      <w:color w:val="e80061" w:themeColor="accent1" w:themeShade="0000BF"/>
      <w:sz w:val="28"/>
      <w:szCs w:val="28"/>
    </w:rPr>
  </w:style>
  <w:style w:type="character" w:styleId="Ttulo2Car" w:customStyle="1">
    <w:name w:val="Título 2 Car"/>
    <w:basedOn w:val="Fuentedeprrafopredeter"/>
    <w:link w:val="Ttulo2"/>
    <w:uiPriority w:val="9"/>
    <w:rsid w:val="007F74F1"/>
    <w:rPr>
      <w:rFonts w:asciiTheme="majorHAnsi" w:cstheme="majorBidi" w:eastAsiaTheme="majorEastAsia" w:hAnsiTheme="majorHAnsi"/>
      <w:b w:val="1"/>
      <w:bCs w:val="1"/>
      <w:color w:val="ff388c" w:themeColor="accent1"/>
      <w:sz w:val="26"/>
      <w:szCs w:val="26"/>
    </w:rPr>
  </w:style>
  <w:style w:type="character" w:styleId="Textoennegrita">
    <w:name w:val="Strong"/>
    <w:basedOn w:val="Fuentedeprrafopredeter"/>
    <w:uiPriority w:val="22"/>
    <w:qFormat w:val="1"/>
    <w:rsid w:val="007F74F1"/>
    <w:rPr>
      <w:b w:val="1"/>
      <w:bCs w:val="1"/>
    </w:rPr>
  </w:style>
  <w:style w:type="paragraph" w:styleId="Sinespaciado">
    <w:name w:val="No Spacing"/>
    <w:uiPriority w:val="1"/>
    <w:qFormat w:val="1"/>
    <w:rsid w:val="007F74F1"/>
    <w:pPr>
      <w:spacing w:after="0" w:line="240" w:lineRule="auto"/>
    </w:pPr>
  </w:style>
  <w:style w:type="paragraph" w:styleId="Textodeglobo">
    <w:name w:val="Balloon Text"/>
    <w:basedOn w:val="Normal"/>
    <w:link w:val="TextodegloboCar"/>
    <w:uiPriority w:val="99"/>
    <w:semiHidden w:val="1"/>
    <w:unhideWhenUsed w:val="1"/>
    <w:rsid w:val="007A4FF6"/>
    <w:pPr>
      <w:spacing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A4FF6"/>
    <w:rPr>
      <w:rFonts w:ascii="Tahoma" w:cs="Tahoma" w:eastAsia="Times New Roman" w:hAnsi="Tahoma"/>
      <w:color w:val="000000"/>
      <w:position w:val="-1"/>
      <w:sz w:val="16"/>
      <w:szCs w:val="16"/>
      <w:lang w:eastAsia="es-AR"/>
    </w:rPr>
  </w:style>
  <w:style w:type="paragraph" w:styleId="Piedepgina">
    <w:name w:val="footer"/>
    <w:basedOn w:val="Normal"/>
    <w:link w:val="PiedepginaCar"/>
    <w:rsid w:val="001F709B"/>
    <w:pPr>
      <w:widowControl w:val="1"/>
      <w:tabs>
        <w:tab w:val="center" w:pos="4419"/>
        <w:tab w:val="right" w:pos="8838"/>
      </w:tabs>
      <w:suppressAutoHyphens w:val="0"/>
      <w:spacing w:line="240" w:lineRule="auto"/>
      <w:ind w:left="0" w:leftChars="0" w:firstLine="0" w:firstLineChars="0"/>
      <w:textDirection w:val="lrTb"/>
      <w:textAlignment w:val="auto"/>
      <w:outlineLvl w:val="9"/>
    </w:pPr>
    <w:rPr>
      <w:rFonts w:ascii="Century Gothic" w:cs="Times New Roman" w:hAnsi="Century Gothic"/>
      <w:color w:val="auto"/>
      <w:position w:val="0"/>
      <w:szCs w:val="20"/>
      <w:lang w:eastAsia="es-ES"/>
    </w:rPr>
  </w:style>
  <w:style w:type="character" w:styleId="PiedepginaCar" w:customStyle="1">
    <w:name w:val="Pie de página Car"/>
    <w:basedOn w:val="Fuentedeprrafopredeter"/>
    <w:link w:val="Piedepgina"/>
    <w:rsid w:val="001F709B"/>
    <w:rPr>
      <w:rFonts w:ascii="Century Gothic" w:cs="Times New Roman" w:eastAsia="Times New Roman" w:hAnsi="Century Gothic"/>
      <w:sz w:val="24"/>
      <w:szCs w:val="20"/>
      <w:lang w:eastAsia="es-ES"/>
    </w:rPr>
  </w:style>
  <w:style w:type="paragraph" w:styleId="Textoindependiente">
    <w:name w:val="Body Text"/>
    <w:basedOn w:val="Normal"/>
    <w:link w:val="TextoindependienteCar"/>
    <w:rsid w:val="002B0D15"/>
    <w:pPr>
      <w:widowControl w:val="1"/>
      <w:suppressAutoHyphens w:val="0"/>
      <w:spacing w:line="240" w:lineRule="auto"/>
      <w:ind w:left="0" w:leftChars="0" w:firstLine="0" w:firstLineChars="0"/>
      <w:textDirection w:val="lrTb"/>
      <w:textAlignment w:val="auto"/>
      <w:outlineLvl w:val="9"/>
    </w:pPr>
    <w:rPr>
      <w:rFonts w:ascii="Arial" w:cs="Times New Roman" w:hAnsi="Arial"/>
      <w:color w:val="auto"/>
      <w:position w:val="0"/>
      <w:sz w:val="22"/>
      <w:szCs w:val="20"/>
      <w:lang w:eastAsia="es-ES" w:val="es-ES"/>
    </w:rPr>
  </w:style>
  <w:style w:type="character" w:styleId="TextoindependienteCar" w:customStyle="1">
    <w:name w:val="Texto independiente Car"/>
    <w:basedOn w:val="Fuentedeprrafopredeter"/>
    <w:link w:val="Textoindependiente"/>
    <w:rsid w:val="002B0D15"/>
    <w:rPr>
      <w:rFonts w:ascii="Arial" w:cs="Times New Roman" w:eastAsia="Times New Roman" w:hAnsi="Arial"/>
      <w:szCs w:val="20"/>
      <w:lang w:eastAsia="es-ES" w:val="es-ES"/>
    </w:rPr>
  </w:style>
  <w:style w:type="character" w:styleId="Ttulo3Car" w:customStyle="1">
    <w:name w:val="Título 3 Car"/>
    <w:basedOn w:val="Fuentedeprrafopredeter"/>
    <w:link w:val="Ttulo3"/>
    <w:uiPriority w:val="9"/>
    <w:semiHidden w:val="1"/>
    <w:rsid w:val="00250238"/>
    <w:rPr>
      <w:rFonts w:asciiTheme="majorHAnsi" w:cstheme="majorBidi" w:eastAsiaTheme="majorEastAsia" w:hAnsiTheme="majorHAnsi"/>
      <w:b w:val="1"/>
      <w:bCs w:val="1"/>
      <w:color w:val="ff388c" w:themeColor="accent1"/>
      <w:position w:val="-1"/>
      <w:sz w:val="24"/>
      <w:szCs w:val="24"/>
      <w:lang w:eastAsia="es-AR"/>
    </w:rPr>
  </w:style>
  <w:style w:type="paragraph" w:styleId="Prrafodelista">
    <w:name w:val="List Paragraph"/>
    <w:basedOn w:val="Normal"/>
    <w:uiPriority w:val="34"/>
    <w:qFormat w:val="1"/>
    <w:rsid w:val="00250238"/>
    <w:pPr>
      <w:ind w:left="720"/>
      <w:contextualSpacing w:val="1"/>
    </w:pPr>
  </w:style>
  <w:style w:type="character" w:styleId="nfasis">
    <w:name w:val="Emphasis"/>
    <w:qFormat w:val="1"/>
    <w:rsid w:val="00250238"/>
    <w:rPr>
      <w:i w:val="1"/>
      <w:iCs w:val="1"/>
    </w:rPr>
  </w:style>
  <w:style w:type="character" w:styleId="Hipervnculo">
    <w:name w:val="Hyperlink"/>
    <w:basedOn w:val="Fuentedeprrafopredeter"/>
    <w:uiPriority w:val="99"/>
    <w:unhideWhenUsed w:val="1"/>
    <w:rsid w:val="0076554D"/>
    <w:rPr>
      <w:color w:val="17bbfd" w:themeColor="hyperlink"/>
      <w:u w:val="single"/>
    </w:rPr>
  </w:style>
  <w:style w:type="character" w:styleId="titulo" w:customStyle="1">
    <w:name w:val="titulo"/>
    <w:basedOn w:val="Fuentedeprrafopredeter"/>
    <w:rsid w:val="00397CC2"/>
  </w:style>
  <w:style w:type="paragraph" w:styleId="Default" w:customStyle="1">
    <w:name w:val="Default"/>
    <w:rsid w:val="00DC30A4"/>
    <w:pPr>
      <w:autoSpaceDE w:val="0"/>
      <w:autoSpaceDN w:val="0"/>
      <w:adjustRightInd w:val="0"/>
      <w:spacing w:after="0" w:line="240" w:lineRule="auto"/>
    </w:pPr>
    <w:rPr>
      <w:rFonts w:ascii="Times New Roman" w:cs="Times New Roman" w:eastAsia="Times New Roman" w:hAnsi="Times New Roman"/>
      <w:color w:val="000000"/>
      <w:sz w:val="24"/>
      <w:szCs w:val="24"/>
      <w:lang w:eastAsia="es-AR"/>
    </w:rPr>
  </w:style>
  <w:style w:type="character" w:styleId="director" w:customStyle="1">
    <w:name w:val="director"/>
    <w:basedOn w:val="Fuentedeprrafopredeter"/>
    <w:rsid w:val="007049E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filmaffinity.com/ar/film420972.html" TargetMode="External"/><Relationship Id="rId22" Type="http://schemas.openxmlformats.org/officeDocument/2006/relationships/hyperlink" Target="https://youtu.be/HFaMUkIxZT0" TargetMode="External"/><Relationship Id="rId21" Type="http://schemas.openxmlformats.org/officeDocument/2006/relationships/hyperlink" Target="https://www.filmaffinity.com/ar/search.php?stype=director&amp;sn&amp;stext=Giuseppe%20Tornatore" TargetMode="External"/><Relationship Id="rId24" Type="http://schemas.openxmlformats.org/officeDocument/2006/relationships/hyperlink" Target="https://www.filmaffinity.com/ar/search.php?stype=director&amp;sn&amp;stext=Fernando%20Espinoza" TargetMode="External"/><Relationship Id="rId23" Type="http://schemas.openxmlformats.org/officeDocument/2006/relationships/hyperlink" Target="https://www.filmaffinity.com/ar/search.php?stype=director&amp;sn&amp;stext=Danny%20DeVit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rdu.unc.edu.ar/handle/11086/14037" TargetMode="External"/><Relationship Id="rId26" Type="http://schemas.openxmlformats.org/officeDocument/2006/relationships/hyperlink" Target="https://www.youtube.com/watch?v=nMGyUXRIALU&amp;list=PL2EB271E42997E71A" TargetMode="External"/><Relationship Id="rId25" Type="http://schemas.openxmlformats.org/officeDocument/2006/relationships/hyperlink" Target="https://www.filmaffinity.com/ar/search.php?stype=director&amp;sn&amp;stext=Alejandro%20Legaspi" TargetMode="External"/><Relationship Id="rId28" Type="http://schemas.openxmlformats.org/officeDocument/2006/relationships/hyperlink" Target="https://www.filmaffinity.com/ar/search.php?stype=director&amp;sn&amp;stext=Lynne%20Ramsay" TargetMode="External"/><Relationship Id="rId27" Type="http://schemas.openxmlformats.org/officeDocument/2006/relationships/hyperlink" Target="https://www.filmaffinity.com/ar/search.php?stype=director&amp;sn&amp;stext=Nicolas%20Philibert"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youtu.be/iyBUWG3EaF4" TargetMode="External"/><Relationship Id="rId7" Type="http://schemas.openxmlformats.org/officeDocument/2006/relationships/customXml" Target="../customXML/item1.xml"/><Relationship Id="rId8" Type="http://schemas.openxmlformats.org/officeDocument/2006/relationships/image" Target="media/image2.png"/><Relationship Id="rId30" Type="http://schemas.openxmlformats.org/officeDocument/2006/relationships/image" Target="media/image3.jpg"/><Relationship Id="rId11" Type="http://schemas.openxmlformats.org/officeDocument/2006/relationships/hyperlink" Target="https://www.imaginaria.com.ar/10/7/libroalbum.htm" TargetMode="External"/><Relationship Id="rId10" Type="http://schemas.openxmlformats.org/officeDocument/2006/relationships/hyperlink" Target="https://rdu.unc.edu.ar/handle/11086/14037" TargetMode="External"/><Relationship Id="rId13" Type="http://schemas.openxmlformats.org/officeDocument/2006/relationships/hyperlink" Target="https://es.scribd.com/document/393956840/Teoria-Literaria-y-Practica-Critica-Tradiciones-tensiones-y-nuevos-itinerarios" TargetMode="External"/><Relationship Id="rId12" Type="http://schemas.openxmlformats.org/officeDocument/2006/relationships/hyperlink" Target="http://www.imaginaria.com.ar/14/0/el-libro-en-el-libro.htm" TargetMode="External"/><Relationship Id="rId15" Type="http://schemas.openxmlformats.org/officeDocument/2006/relationships/hyperlink" Target="https://www.grao.com/es/producto/revista-textos-86-octubre-19-ensenar-y-aprender-a-ensenar-lenguas-tx086" TargetMode="External"/><Relationship Id="rId14" Type="http://schemas.openxmlformats.org/officeDocument/2006/relationships/hyperlink" Target="https://imaginaria.com.ar/2011/03/algunas-consideraciones-sobre-el-humor-el-carnaval-y-los-libros-para-ninos/" TargetMode="External"/><Relationship Id="rId17" Type="http://schemas.openxmlformats.org/officeDocument/2006/relationships/hyperlink" Target="http://publicaciones.filo.uba.ar/homenaje-elvira-arnoux-tomo-iii" TargetMode="External"/><Relationship Id="rId16" Type="http://schemas.openxmlformats.org/officeDocument/2006/relationships/hyperlink" Target="https://rdu.unc.edu.ar/handle/11086/12877?fbclid=IwAR0OBZnIdDPw0JLTvkshc7SnZkOyGEGKttd-NgJt0KdAFAP08xTrqI6ctnY" TargetMode="External"/><Relationship Id="rId19" Type="http://schemas.openxmlformats.org/officeDocument/2006/relationships/hyperlink" Target="https://www.filmaffinity.com/ar/film420972.html" TargetMode="External"/><Relationship Id="rId18" Type="http://schemas.openxmlformats.org/officeDocument/2006/relationships/hyperlink" Target="http://edicionesfhycs.fhycs.unam.edu.ar/index.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río">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Brí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rí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7iwACVhR9Zy1wkHwM8DJ9/YZw==">AMUW2mWFDyg8TeAZB1gtdV/VgL014xsVOM/tM2huhQnF/WaGmyd6Oyy0arh0mQdg7U62qFaow0blVaQtc0uhQinjKOcWVke0nkkAB7R1wf0nFGgvilxhoFroFrW7RHZ7LCg8a702sF27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2020-06-19T17:10:00Z</dcterms:created>
  <dc:creator>Usuario</dc:creator>
</cp:coreProperties>
</file>