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t xml:space="preserve"> </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ind w:left="0" w:hanging="2"/>
        <w:jc w:val="center"/>
        <w:rPr/>
      </w:pPr>
      <w:r w:rsidDel="00000000" w:rsidR="00000000" w:rsidRPr="00000000">
        <w:rPr/>
        <w:drawing>
          <wp:inline distB="0" distT="0" distL="114300" distR="114300">
            <wp:extent cx="1857375" cy="1857375"/>
            <wp:effectExtent b="0" l="0" r="0" t="0"/>
            <wp:docPr id="102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ind w:left="2" w:hanging="4"/>
        <w:jc w:val="center"/>
        <w:rPr/>
      </w:pPr>
      <w:r w:rsidDel="00000000" w:rsidR="00000000" w:rsidRPr="00000000">
        <w:rPr>
          <w:b w:val="1"/>
          <w:sz w:val="44"/>
          <w:szCs w:val="44"/>
          <w:rtl w:val="0"/>
        </w:rPr>
        <w:t xml:space="preserve">UNIVERSIDAD DE BUENOS AIRES</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ind w:left="2" w:hanging="4"/>
        <w:jc w:val="center"/>
        <w:rPr/>
      </w:pPr>
      <w:r w:rsidDel="00000000" w:rsidR="00000000" w:rsidRPr="00000000">
        <w:rPr>
          <w:b w:val="1"/>
          <w:sz w:val="44"/>
          <w:szCs w:val="44"/>
          <w:rtl w:val="0"/>
        </w:rPr>
        <w:t xml:space="preserve">FACULTAD DE FILOSOFÍA Y LETRAS</w:t>
      </w: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ind w:left="2" w:hanging="4"/>
        <w:jc w:val="both"/>
        <w:rPr>
          <w:sz w:val="44"/>
          <w:szCs w:val="44"/>
          <w:u w:val="singl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DEPARTAMENTO: </w:t>
      </w:r>
      <w:r w:rsidDel="00000000" w:rsidR="00000000" w:rsidRPr="00000000">
        <w:rPr>
          <w:sz w:val="32"/>
          <w:szCs w:val="32"/>
          <w:rtl w:val="0"/>
        </w:rPr>
        <w:t xml:space="preserve">LETRAS</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SEMINARIO: </w:t>
      </w:r>
      <w:r w:rsidDel="00000000" w:rsidR="00000000" w:rsidRPr="00000000">
        <w:rPr>
          <w:sz w:val="32"/>
          <w:szCs w:val="32"/>
          <w:rtl w:val="0"/>
        </w:rPr>
        <w:t xml:space="preserve">ARTE Y SOCIEDAD EN LA ARGENTINA: DE LEOPOLDO LUGONES A ALBERTINA CARRI. </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MODALIDAD DE DICTADO</w:t>
      </w:r>
      <w:r w:rsidDel="00000000" w:rsidR="00000000" w:rsidRPr="00000000">
        <w:rPr>
          <w:sz w:val="32"/>
          <w:szCs w:val="32"/>
          <w:rtl w:val="0"/>
        </w:rPr>
        <w:t xml:space="preserve">: VIRTUAL (según Res. (D) Nº 732/20 y normativa específica dispuesta a los efectos de organizar el dictado a distancia)</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PROFESOR/A: </w:t>
      </w:r>
      <w:r w:rsidDel="00000000" w:rsidR="00000000" w:rsidRPr="00000000">
        <w:rPr>
          <w:sz w:val="32"/>
          <w:szCs w:val="32"/>
          <w:rtl w:val="0"/>
        </w:rPr>
        <w:t xml:space="preserve">GONZALEZ, HORACIO</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CUATRIMESTRE:</w:t>
      </w:r>
      <w:r w:rsidDel="00000000" w:rsidR="00000000" w:rsidRPr="00000000">
        <w:rPr>
          <w:sz w:val="32"/>
          <w:szCs w:val="32"/>
          <w:rtl w:val="0"/>
        </w:rPr>
        <w:t xml:space="preserve"> 2º</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AÑO: </w:t>
      </w:r>
      <w:r w:rsidDel="00000000" w:rsidR="00000000" w:rsidRPr="00000000">
        <w:rPr>
          <w:sz w:val="32"/>
          <w:szCs w:val="32"/>
          <w:rtl w:val="0"/>
        </w:rPr>
        <w:t xml:space="preserve">2020</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CÓDIGO Nº: </w:t>
      </w:r>
      <w:r w:rsidDel="00000000" w:rsidR="00000000" w:rsidRPr="00000000">
        <w:rPr>
          <w:rtl w:val="0"/>
        </w:rPr>
      </w:r>
    </w:p>
    <w:p w:rsidR="00000000" w:rsidDel="00000000" w:rsidP="00000000" w:rsidRDefault="00000000" w:rsidRPr="00000000" w14:paraId="00000018">
      <w:pPr>
        <w:ind w:left="0" w:hanging="2"/>
        <w:jc w:val="both"/>
        <w:rPr>
          <w:b w:val="1"/>
        </w:rPr>
      </w:pPr>
      <w:r w:rsidDel="00000000" w:rsidR="00000000" w:rsidRPr="00000000">
        <w:rPr>
          <w:rtl w:val="0"/>
        </w:rPr>
      </w:r>
    </w:p>
    <w:p w:rsidR="00000000" w:rsidDel="00000000" w:rsidP="00000000" w:rsidRDefault="00000000" w:rsidRPr="00000000" w14:paraId="00000019">
      <w:pPr>
        <w:ind w:left="0" w:hanging="2"/>
        <w:jc w:val="both"/>
        <w:rPr>
          <w:b w:val="1"/>
        </w:rPr>
      </w:pPr>
      <w:r w:rsidDel="00000000" w:rsidR="00000000" w:rsidRPr="00000000">
        <w:rPr>
          <w:rtl w:val="0"/>
        </w:rPr>
      </w:r>
    </w:p>
    <w:p w:rsidR="00000000" w:rsidDel="00000000" w:rsidP="00000000" w:rsidRDefault="00000000" w:rsidRPr="00000000" w14:paraId="0000001A">
      <w:pPr>
        <w:ind w:left="0" w:hanging="2"/>
        <w:jc w:val="both"/>
        <w:rPr>
          <w:b w:val="1"/>
        </w:rPr>
      </w:pPr>
      <w:r w:rsidDel="00000000" w:rsidR="00000000" w:rsidRPr="00000000">
        <w:rPr>
          <w:rtl w:val="0"/>
        </w:rPr>
      </w:r>
    </w:p>
    <w:p w:rsidR="00000000" w:rsidDel="00000000" w:rsidP="00000000" w:rsidRDefault="00000000" w:rsidRPr="00000000" w14:paraId="0000001B">
      <w:pPr>
        <w:ind w:left="0" w:hanging="2"/>
        <w:jc w:val="both"/>
        <w:rPr/>
      </w:pPr>
      <w:r w:rsidDel="00000000" w:rsidR="00000000" w:rsidRPr="00000000">
        <w:rPr>
          <w:b w:val="1"/>
          <w:rtl w:val="0"/>
        </w:rPr>
        <w:t xml:space="preserve">UNIVERSIDAD DE BUENOS AIRES</w:t>
      </w:r>
      <w:r w:rsidDel="00000000" w:rsidR="00000000" w:rsidRPr="00000000">
        <w:rPr>
          <w:rtl w:val="0"/>
        </w:rPr>
      </w:r>
    </w:p>
    <w:p w:rsidR="00000000" w:rsidDel="00000000" w:rsidP="00000000" w:rsidRDefault="00000000" w:rsidRPr="00000000" w14:paraId="0000001C">
      <w:pPr>
        <w:ind w:left="0" w:hanging="2"/>
        <w:jc w:val="both"/>
        <w:rPr/>
      </w:pPr>
      <w:r w:rsidDel="00000000" w:rsidR="00000000" w:rsidRPr="00000000">
        <w:rPr>
          <w:b w:val="1"/>
          <w:rtl w:val="0"/>
        </w:rPr>
        <w:t xml:space="preserve">FACULTAD DE FILOSOFÍA Y LETRAS</w:t>
      </w:r>
      <w:r w:rsidDel="00000000" w:rsidR="00000000" w:rsidRPr="00000000">
        <w:rPr>
          <w:rtl w:val="0"/>
        </w:rPr>
      </w:r>
    </w:p>
    <w:p w:rsidR="00000000" w:rsidDel="00000000" w:rsidP="00000000" w:rsidRDefault="00000000" w:rsidRPr="00000000" w14:paraId="0000001D">
      <w:pPr>
        <w:ind w:left="0" w:hanging="2"/>
        <w:jc w:val="both"/>
        <w:rPr/>
      </w:pPr>
      <w:r w:rsidDel="00000000" w:rsidR="00000000" w:rsidRPr="00000000">
        <w:rPr>
          <w:b w:val="1"/>
          <w:rtl w:val="0"/>
        </w:rPr>
        <w:t xml:space="preserve">DEPARTAMENTO DE LETRAS</w:t>
      </w: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ind w:left="0" w:hanging="2"/>
        <w:jc w:val="both"/>
        <w:rPr>
          <w:sz w:val="32"/>
          <w:szCs w:val="32"/>
        </w:rPr>
      </w:pPr>
      <w:r w:rsidDel="00000000" w:rsidR="00000000" w:rsidRPr="00000000">
        <w:rPr>
          <w:b w:val="1"/>
          <w:rtl w:val="0"/>
        </w:rPr>
        <w:t xml:space="preserve">SEMINARIO: </w:t>
      </w:r>
      <w:r w:rsidDel="00000000" w:rsidR="00000000" w:rsidRPr="00000000">
        <w:rPr>
          <w:sz w:val="32"/>
          <w:szCs w:val="32"/>
          <w:rtl w:val="0"/>
        </w:rPr>
        <w:t xml:space="preserve">ARTE Y SOCIEDAD EN LA ARGENTINA: DE LEOPOLDO LUGONES A ALBERTINA CARRI. </w:t>
      </w:r>
    </w:p>
    <w:p w:rsidR="00000000" w:rsidDel="00000000" w:rsidP="00000000" w:rsidRDefault="00000000" w:rsidRPr="00000000" w14:paraId="0000001F">
      <w:pPr>
        <w:ind w:left="0" w:hanging="2"/>
        <w:jc w:val="both"/>
        <w:rPr/>
      </w:pPr>
      <w:r w:rsidDel="00000000" w:rsidR="00000000" w:rsidRPr="00000000">
        <w:rPr>
          <w:rtl w:val="0"/>
        </w:rPr>
      </w:r>
    </w:p>
    <w:p w:rsidR="00000000" w:rsidDel="00000000" w:rsidP="00000000" w:rsidRDefault="00000000" w:rsidRPr="00000000" w14:paraId="00000020">
      <w:pPr>
        <w:ind w:left="0" w:hanging="2"/>
        <w:jc w:val="both"/>
        <w:rPr/>
      </w:pPr>
      <w:r w:rsidDel="00000000" w:rsidR="00000000" w:rsidRPr="00000000">
        <w:rPr>
          <w:b w:val="1"/>
          <w:rtl w:val="0"/>
        </w:rPr>
        <w:t xml:space="preserve">MODALIDAD DE DICTADO</w:t>
      </w:r>
      <w:r w:rsidDel="00000000" w:rsidR="00000000" w:rsidRPr="00000000">
        <w:rPr>
          <w:rtl w:val="0"/>
        </w:rPr>
        <w:t xml:space="preserve">: VIRTUAL</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1">
      <w:pPr>
        <w:ind w:left="0" w:hanging="2"/>
        <w:jc w:val="both"/>
        <w:rPr/>
      </w:pPr>
      <w:r w:rsidDel="00000000" w:rsidR="00000000" w:rsidRPr="00000000">
        <w:rPr>
          <w:b w:val="1"/>
          <w:rtl w:val="0"/>
        </w:rPr>
        <w:t xml:space="preserve">CARGA HORARIA</w:t>
      </w:r>
      <w:r w:rsidDel="00000000" w:rsidR="00000000" w:rsidRPr="00000000">
        <w:rPr>
          <w:rtl w:val="0"/>
        </w:rPr>
        <w:t xml:space="preserve">: 64 HORAS</w:t>
      </w:r>
    </w:p>
    <w:p w:rsidR="00000000" w:rsidDel="00000000" w:rsidP="00000000" w:rsidRDefault="00000000" w:rsidRPr="00000000" w14:paraId="00000022">
      <w:pPr>
        <w:ind w:left="0" w:hanging="2"/>
        <w:jc w:val="both"/>
        <w:rPr/>
      </w:pPr>
      <w:r w:rsidDel="00000000" w:rsidR="00000000" w:rsidRPr="00000000">
        <w:rPr>
          <w:b w:val="1"/>
          <w:rtl w:val="0"/>
        </w:rPr>
        <w:t xml:space="preserve">CUATRIMESTRE Y AÑO: </w:t>
      </w:r>
      <w:r w:rsidDel="00000000" w:rsidR="00000000" w:rsidRPr="00000000">
        <w:rPr>
          <w:rtl w:val="0"/>
        </w:rPr>
        <w:t xml:space="preserve">2º / 2020</w:t>
      </w:r>
    </w:p>
    <w:p w:rsidR="00000000" w:rsidDel="00000000" w:rsidP="00000000" w:rsidRDefault="00000000" w:rsidRPr="00000000" w14:paraId="00000023">
      <w:pPr>
        <w:ind w:left="0" w:hanging="2"/>
        <w:jc w:val="both"/>
        <w:rPr/>
      </w:pPr>
      <w:r w:rsidDel="00000000" w:rsidR="00000000" w:rsidRPr="00000000">
        <w:rPr>
          <w:b w:val="1"/>
          <w:rtl w:val="0"/>
        </w:rPr>
        <w:t xml:space="preserve">CÓDIGO Nº: </w:t>
      </w:r>
      <w:r w:rsidDel="00000000" w:rsidR="00000000" w:rsidRPr="00000000">
        <w:rPr>
          <w:rtl w:val="0"/>
        </w:rPr>
      </w:r>
    </w:p>
    <w:p w:rsidR="00000000" w:rsidDel="00000000" w:rsidP="00000000" w:rsidRDefault="00000000" w:rsidRPr="00000000" w14:paraId="00000024">
      <w:pPr>
        <w:ind w:left="0" w:hanging="2"/>
        <w:jc w:val="both"/>
        <w:rPr/>
      </w:pPr>
      <w:r w:rsidDel="00000000" w:rsidR="00000000" w:rsidRPr="00000000">
        <w:rPr>
          <w:b w:val="1"/>
          <w:rtl w:val="0"/>
        </w:rPr>
        <w:t xml:space="preserve">PROFESOR/A:</w:t>
      </w:r>
      <w:r w:rsidDel="00000000" w:rsidR="00000000" w:rsidRPr="00000000">
        <w:rPr>
          <w:rtl w:val="0"/>
        </w:rPr>
        <w:t xml:space="preserve"> GONZÁLEZ, HORACIO</w:t>
      </w:r>
    </w:p>
    <w:p w:rsidR="00000000" w:rsidDel="00000000" w:rsidP="00000000" w:rsidRDefault="00000000" w:rsidRPr="00000000" w14:paraId="00000025">
      <w:pPr>
        <w:ind w:left="0" w:hanging="2"/>
        <w:jc w:val="both"/>
        <w:rPr>
          <w:vertAlign w:val="superscript"/>
        </w:rPr>
      </w:pPr>
      <w:r w:rsidDel="00000000" w:rsidR="00000000" w:rsidRPr="00000000">
        <w:rPr>
          <w:b w:val="1"/>
          <w:rtl w:val="0"/>
        </w:rPr>
        <w:t xml:space="preserve">EQUIPO DOCENTE COLABORADOR: </w:t>
      </w:r>
      <w:r w:rsidDel="00000000" w:rsidR="00000000" w:rsidRPr="00000000">
        <w:rPr>
          <w:rtl w:val="0"/>
        </w:rPr>
        <w:t xml:space="preserve">LAXAGUEBORDE, JUAN</w:t>
      </w:r>
      <w:r w:rsidDel="00000000" w:rsidR="00000000" w:rsidRPr="00000000">
        <w:rPr>
          <w:rtl w:val="0"/>
        </w:rPr>
      </w:r>
    </w:p>
    <w:p w:rsidR="00000000" w:rsidDel="00000000" w:rsidP="00000000" w:rsidRDefault="00000000" w:rsidRPr="00000000" w14:paraId="00000026">
      <w:pPr>
        <w:ind w:left="0" w:hanging="2"/>
        <w:jc w:val="both"/>
        <w:rPr/>
      </w:pPr>
      <w:r w:rsidDel="00000000" w:rsidR="00000000" w:rsidRPr="00000000">
        <w:rPr>
          <w:rtl w:val="0"/>
        </w:rPr>
      </w:r>
    </w:p>
    <w:p w:rsidR="00000000" w:rsidDel="00000000" w:rsidP="00000000" w:rsidRDefault="00000000" w:rsidRPr="00000000" w14:paraId="00000027">
      <w:pPr>
        <w:ind w:left="0" w:hanging="2"/>
        <w:jc w:val="both"/>
        <w:rPr>
          <w:u w:val="single"/>
        </w:rPr>
      </w:pPr>
      <w:r w:rsidDel="00000000" w:rsidR="00000000" w:rsidRPr="00000000">
        <w:rPr>
          <w:rtl w:val="0"/>
        </w:rPr>
      </w:r>
    </w:p>
    <w:p w:rsidR="00000000" w:rsidDel="00000000" w:rsidP="00000000" w:rsidRDefault="00000000" w:rsidRPr="00000000" w14:paraId="00000028">
      <w:pPr>
        <w:numPr>
          <w:ilvl w:val="0"/>
          <w:numId w:val="1"/>
        </w:numPr>
        <w:ind w:left="0" w:hanging="2"/>
        <w:jc w:val="both"/>
        <w:rPr/>
      </w:pPr>
      <w:r w:rsidDel="00000000" w:rsidR="00000000" w:rsidRPr="00000000">
        <w:rPr>
          <w:b w:val="1"/>
          <w:rtl w:val="0"/>
        </w:rPr>
        <w:t xml:space="preserve">Fundamentación y descripción</w:t>
      </w:r>
      <w:r w:rsidDel="00000000" w:rsidR="00000000" w:rsidRPr="00000000">
        <w:rPr>
          <w:rtl w:val="0"/>
        </w:rPr>
      </w:r>
    </w:p>
    <w:p w:rsidR="00000000" w:rsidDel="00000000" w:rsidP="00000000" w:rsidRDefault="00000000" w:rsidRPr="00000000" w14:paraId="00000029">
      <w:pPr>
        <w:ind w:left="0" w:hanging="2"/>
        <w:jc w:val="both"/>
        <w:rPr/>
      </w:pPr>
      <w:r w:rsidDel="00000000" w:rsidR="00000000" w:rsidRPr="00000000">
        <w:rPr>
          <w:rtl w:val="0"/>
        </w:rPr>
      </w:r>
    </w:p>
    <w:p w:rsidR="00000000" w:rsidDel="00000000" w:rsidP="00000000" w:rsidRDefault="00000000" w:rsidRPr="00000000" w14:paraId="0000002A">
      <w:pPr>
        <w:ind w:left="0" w:hanging="2"/>
        <w:jc w:val="both"/>
        <w:rPr/>
      </w:pPr>
      <w:r w:rsidDel="00000000" w:rsidR="00000000" w:rsidRPr="00000000">
        <w:rPr>
          <w:rtl w:val="0"/>
        </w:rPr>
        <w:t xml:space="preserve">Este seminario parte de dos palabras en revisión permanente. A la vez, cuando se las ubica una al lado de la otra y unidas, pareadas, pueden designar una discusión política y estética en el mismo movimiento. ¿Cómo se dio esa discusión a lo largo del siglo XX argentino? ¿Qué tensiones, tradiciones y novedades fueron y vinieron al calor de la historia del país y sus objetos culturales? ¿Qué relaciones hubo entre la vida social y los pensamientos artísticos? ¿Cuál fue el rol del Estado en estas discusiones? ¿Qué tiene esa historia para decirnos hoy? ¿Qué queda en la sociedad argentina de las peripecias culturales del siglo XX? Son algunas de las preguntas que este seminario utiliza para empezar, para partir hacia la búsqueda cronológica pero abigarrada, de los indicios de una relación y de unas formas de vida: las del arte y las de la sociedad. Vamos a leer ensayos, novelas, entrevistas, mirar pinturas y películas, para organizar ciertos caminos que nos puedan permitir pensar, desde su complejidad, una parte de nuestra historia argentina del arte. </w:t>
      </w:r>
    </w:p>
    <w:p w:rsidR="00000000" w:rsidDel="00000000" w:rsidP="00000000" w:rsidRDefault="00000000" w:rsidRPr="00000000" w14:paraId="0000002B">
      <w:pPr>
        <w:ind w:left="0" w:hanging="2"/>
        <w:jc w:val="both"/>
        <w:rPr/>
      </w:pPr>
      <w:r w:rsidDel="00000000" w:rsidR="00000000" w:rsidRPr="00000000">
        <w:rPr>
          <w:rtl w:val="0"/>
        </w:rPr>
      </w:r>
    </w:p>
    <w:p w:rsidR="00000000" w:rsidDel="00000000" w:rsidP="00000000" w:rsidRDefault="00000000" w:rsidRPr="00000000" w14:paraId="0000002C">
      <w:pPr>
        <w:numPr>
          <w:ilvl w:val="0"/>
          <w:numId w:val="1"/>
        </w:numPr>
        <w:ind w:left="0" w:hanging="2"/>
        <w:jc w:val="both"/>
        <w:rPr/>
      </w:pPr>
      <w:r w:rsidDel="00000000" w:rsidR="00000000" w:rsidRPr="00000000">
        <w:rPr>
          <w:b w:val="1"/>
          <w:rtl w:val="0"/>
        </w:rPr>
        <w:t xml:space="preserve">Objetivos:</w:t>
      </w:r>
      <w:r w:rsidDel="00000000" w:rsidR="00000000" w:rsidRPr="00000000">
        <w:rPr>
          <w:rtl w:val="0"/>
        </w:rPr>
      </w:r>
    </w:p>
    <w:p w:rsidR="00000000" w:rsidDel="00000000" w:rsidP="00000000" w:rsidRDefault="00000000" w:rsidRPr="00000000" w14:paraId="0000002D">
      <w:pPr>
        <w:ind w:left="0" w:hanging="2"/>
        <w:jc w:val="both"/>
        <w:rPr/>
      </w:pPr>
      <w:r w:rsidDel="00000000" w:rsidR="00000000" w:rsidRPr="00000000">
        <w:rPr>
          <w:rtl w:val="0"/>
        </w:rPr>
      </w:r>
    </w:p>
    <w:p w:rsidR="00000000" w:rsidDel="00000000" w:rsidP="00000000" w:rsidRDefault="00000000" w:rsidRPr="00000000" w14:paraId="0000002E">
      <w:pPr>
        <w:ind w:left="0" w:hanging="2"/>
        <w:jc w:val="both"/>
        <w:rPr/>
      </w:pPr>
      <w:r w:rsidDel="00000000" w:rsidR="00000000" w:rsidRPr="00000000">
        <w:rPr>
          <w:rtl w:val="0"/>
        </w:rPr>
        <w:t xml:space="preserve">El seminario tiene tres objetivos distinguibles: </w:t>
      </w:r>
    </w:p>
    <w:p w:rsidR="00000000" w:rsidDel="00000000" w:rsidP="00000000" w:rsidRDefault="00000000" w:rsidRPr="00000000" w14:paraId="0000002F">
      <w:pPr>
        <w:ind w:left="0" w:hanging="2"/>
        <w:jc w:val="both"/>
        <w:rPr/>
      </w:pPr>
      <w:r w:rsidDel="00000000" w:rsidR="00000000" w:rsidRPr="00000000">
        <w:rPr>
          <w:rtl w:val="0"/>
        </w:rPr>
        <w:t xml:space="preserve">-comprender algunos procesos sociales y culturales del siglo XX en la Argentina, para comprender también sus conflictos y vaivenes. </w:t>
      </w:r>
    </w:p>
    <w:p w:rsidR="00000000" w:rsidDel="00000000" w:rsidP="00000000" w:rsidRDefault="00000000" w:rsidRPr="00000000" w14:paraId="00000030">
      <w:pPr>
        <w:ind w:left="0" w:hanging="2"/>
        <w:jc w:val="both"/>
        <w:rPr/>
      </w:pPr>
      <w:r w:rsidDel="00000000" w:rsidR="00000000" w:rsidRPr="00000000">
        <w:rPr>
          <w:rtl w:val="0"/>
        </w:rPr>
        <w:t xml:space="preserve">-estudiar de qué manera el paso del tiempo organiza o desdeña ciertos debates, textos u objetos culturales, que están todavía ahí para ser revisitados. </w:t>
      </w:r>
    </w:p>
    <w:p w:rsidR="00000000" w:rsidDel="00000000" w:rsidP="00000000" w:rsidRDefault="00000000" w:rsidRPr="00000000" w14:paraId="00000031">
      <w:pPr>
        <w:ind w:left="0" w:hanging="2"/>
        <w:jc w:val="both"/>
        <w:rPr/>
      </w:pPr>
      <w:r w:rsidDel="00000000" w:rsidR="00000000" w:rsidRPr="00000000">
        <w:rPr>
          <w:rtl w:val="0"/>
        </w:rPr>
        <w:t xml:space="preserve">-lograr que cada estudiantx pueda interesarse por un proceso o figura u objeto que le permita indagar, con sus herramientas y maneras, en alguno de los nudos que el seminario se propone. </w:t>
      </w:r>
    </w:p>
    <w:p w:rsidR="00000000" w:rsidDel="00000000" w:rsidP="00000000" w:rsidRDefault="00000000" w:rsidRPr="00000000" w14:paraId="00000032">
      <w:pPr>
        <w:ind w:left="0" w:hanging="2"/>
        <w:jc w:val="both"/>
        <w:rPr/>
      </w:pPr>
      <w:r w:rsidDel="00000000" w:rsidR="00000000" w:rsidRPr="00000000">
        <w:rPr>
          <w:rtl w:val="0"/>
        </w:rPr>
      </w:r>
    </w:p>
    <w:p w:rsidR="00000000" w:rsidDel="00000000" w:rsidP="00000000" w:rsidRDefault="00000000" w:rsidRPr="00000000" w14:paraId="00000033">
      <w:pPr>
        <w:numPr>
          <w:ilvl w:val="0"/>
          <w:numId w:val="1"/>
        </w:numPr>
        <w:ind w:left="0" w:hanging="2"/>
        <w:jc w:val="both"/>
        <w:rPr/>
      </w:pPr>
      <w:r w:rsidDel="00000000" w:rsidR="00000000" w:rsidRPr="00000000">
        <w:rPr>
          <w:b w:val="1"/>
          <w:rtl w:val="0"/>
        </w:rPr>
        <w:t xml:space="preserve">Contenidos: </w:t>
      </w:r>
      <w:r w:rsidDel="00000000" w:rsidR="00000000" w:rsidRPr="00000000">
        <w:rPr>
          <w:rtl w:val="0"/>
        </w:rPr>
        <w:t xml:space="preserve">[organizados en unidades temáticas]</w:t>
      </w:r>
    </w:p>
    <w:p w:rsidR="00000000" w:rsidDel="00000000" w:rsidP="00000000" w:rsidRDefault="00000000" w:rsidRPr="00000000" w14:paraId="00000034">
      <w:pPr>
        <w:ind w:left="0" w:hanging="2"/>
        <w:jc w:val="both"/>
        <w:rPr>
          <w:u w:val="single"/>
        </w:rPr>
      </w:pPr>
      <w:r w:rsidDel="00000000" w:rsidR="00000000" w:rsidRPr="00000000">
        <w:rPr>
          <w:rtl w:val="0"/>
        </w:rPr>
      </w:r>
    </w:p>
    <w:p w:rsidR="00000000" w:rsidDel="00000000" w:rsidP="00000000" w:rsidRDefault="00000000" w:rsidRPr="00000000" w14:paraId="00000035">
      <w:pPr>
        <w:ind w:left="0" w:hanging="2"/>
        <w:rPr/>
      </w:pPr>
      <w:r w:rsidDel="00000000" w:rsidR="00000000" w:rsidRPr="00000000">
        <w:rPr>
          <w:b w:val="1"/>
          <w:rtl w:val="0"/>
        </w:rPr>
        <w:t xml:space="preserve">UNIDAD 1</w:t>
      </w:r>
      <w:r w:rsidDel="00000000" w:rsidR="00000000" w:rsidRPr="00000000">
        <w:rPr>
          <w:rtl w:val="0"/>
        </w:rPr>
        <w:t xml:space="preserve">. </w:t>
        <w:br w:type="textWrapping"/>
        <w:t xml:space="preserve">Leopoldo Lugones contra la sociedad. La nación y las jerarquías. El gaucho, el inmigrante, Roca y Sarmiento. La monumentalidad. Los otros años veinte: vanguardias y criollismos. El golpe del 30. Radiografia de la pampa ante el país sarmientino. Rol de Victoria Ocampo. </w:t>
      </w:r>
    </w:p>
    <w:p w:rsidR="00000000" w:rsidDel="00000000" w:rsidP="00000000" w:rsidRDefault="00000000" w:rsidRPr="00000000" w14:paraId="00000036">
      <w:pPr>
        <w:ind w:left="0" w:hanging="2"/>
        <w:rPr/>
      </w:pPr>
      <w:r w:rsidDel="00000000" w:rsidR="00000000" w:rsidRPr="00000000">
        <w:rPr>
          <w:rtl w:val="0"/>
        </w:rPr>
      </w:r>
    </w:p>
    <w:p w:rsidR="00000000" w:rsidDel="00000000" w:rsidP="00000000" w:rsidRDefault="00000000" w:rsidRPr="00000000" w14:paraId="00000037">
      <w:pPr>
        <w:ind w:left="0" w:hanging="2"/>
        <w:rPr/>
      </w:pPr>
      <w:r w:rsidDel="00000000" w:rsidR="00000000" w:rsidRPr="00000000">
        <w:rPr>
          <w:b w:val="1"/>
          <w:rtl w:val="0"/>
        </w:rPr>
        <w:t xml:space="preserve">UNIDAD 2</w:t>
      </w:r>
      <w:r w:rsidDel="00000000" w:rsidR="00000000" w:rsidRPr="00000000">
        <w:rPr>
          <w:rtl w:val="0"/>
        </w:rPr>
        <w:t xml:space="preserve">. </w:t>
      </w:r>
    </w:p>
    <w:p w:rsidR="00000000" w:rsidDel="00000000" w:rsidP="00000000" w:rsidRDefault="00000000" w:rsidRPr="00000000" w14:paraId="00000038">
      <w:pPr>
        <w:ind w:left="0" w:hanging="2"/>
        <w:rPr/>
      </w:pPr>
      <w:r w:rsidDel="00000000" w:rsidR="00000000" w:rsidRPr="00000000">
        <w:rPr>
          <w:rtl w:val="0"/>
        </w:rPr>
        <w:t xml:space="preserve">Llegada del peronismo. El grupo FORJA. Scalabrini, entre Macedonio y los trenes. La izquierda nacional ante Borges a través de Jorge Abelardo Ramos. Los debates por la modernización plástica: revistas Arturo y Arte Madí. </w:t>
      </w:r>
    </w:p>
    <w:p w:rsidR="00000000" w:rsidDel="00000000" w:rsidP="00000000" w:rsidRDefault="00000000" w:rsidRPr="00000000" w14:paraId="00000039">
      <w:pPr>
        <w:ind w:left="0" w:hanging="2"/>
        <w:rPr>
          <w:b w:val="1"/>
        </w:rPr>
      </w:pPr>
      <w:r w:rsidDel="00000000" w:rsidR="00000000" w:rsidRPr="00000000">
        <w:rPr>
          <w:rtl w:val="0"/>
        </w:rPr>
      </w:r>
    </w:p>
    <w:p w:rsidR="00000000" w:rsidDel="00000000" w:rsidP="00000000" w:rsidRDefault="00000000" w:rsidRPr="00000000" w14:paraId="0000003A">
      <w:pPr>
        <w:ind w:left="0" w:hanging="2"/>
        <w:rPr>
          <w:b w:val="1"/>
        </w:rPr>
      </w:pPr>
      <w:r w:rsidDel="00000000" w:rsidR="00000000" w:rsidRPr="00000000">
        <w:rPr>
          <w:rtl w:val="0"/>
        </w:rPr>
      </w:r>
    </w:p>
    <w:p w:rsidR="00000000" w:rsidDel="00000000" w:rsidP="00000000" w:rsidRDefault="00000000" w:rsidRPr="00000000" w14:paraId="0000003B">
      <w:pPr>
        <w:ind w:left="0" w:hanging="2"/>
        <w:rPr>
          <w:b w:val="1"/>
        </w:rPr>
      </w:pPr>
      <w:r w:rsidDel="00000000" w:rsidR="00000000" w:rsidRPr="00000000">
        <w:rPr>
          <w:b w:val="1"/>
          <w:rtl w:val="0"/>
        </w:rPr>
        <w:t xml:space="preserve">UNIDAD 3. </w:t>
      </w:r>
    </w:p>
    <w:p w:rsidR="00000000" w:rsidDel="00000000" w:rsidP="00000000" w:rsidRDefault="00000000" w:rsidRPr="00000000" w14:paraId="0000003C">
      <w:pPr>
        <w:ind w:left="0" w:hanging="2"/>
        <w:rPr/>
      </w:pPr>
      <w:r w:rsidDel="00000000" w:rsidR="00000000" w:rsidRPr="00000000">
        <w:rPr>
          <w:rtl w:val="0"/>
        </w:rPr>
        <w:t xml:space="preserve">Revista Centro y revista Contorno, Sartre en la Argentina. Caída del peronismo. La fiesta del Monstruo y Qué es esto. La clase media, el chantaje y la mala fe: Arlt y Masotta. Rodolfo Walsh y Enriqueta Muñiz. </w:t>
      </w:r>
    </w:p>
    <w:p w:rsidR="00000000" w:rsidDel="00000000" w:rsidP="00000000" w:rsidRDefault="00000000" w:rsidRPr="00000000" w14:paraId="0000003D">
      <w:pPr>
        <w:ind w:left="0" w:hanging="2"/>
        <w:rPr/>
      </w:pPr>
      <w:r w:rsidDel="00000000" w:rsidR="00000000" w:rsidRPr="00000000">
        <w:rPr>
          <w:rtl w:val="0"/>
        </w:rPr>
      </w:r>
    </w:p>
    <w:p w:rsidR="00000000" w:rsidDel="00000000" w:rsidP="00000000" w:rsidRDefault="00000000" w:rsidRPr="00000000" w14:paraId="0000003E">
      <w:pPr>
        <w:ind w:left="0" w:hanging="2"/>
        <w:rPr>
          <w:b w:val="1"/>
        </w:rPr>
      </w:pPr>
      <w:r w:rsidDel="00000000" w:rsidR="00000000" w:rsidRPr="00000000">
        <w:rPr>
          <w:b w:val="1"/>
          <w:rtl w:val="0"/>
        </w:rPr>
        <w:t xml:space="preserve">UNIDAD 4. </w:t>
      </w:r>
    </w:p>
    <w:p w:rsidR="00000000" w:rsidDel="00000000" w:rsidP="00000000" w:rsidRDefault="00000000" w:rsidRPr="00000000" w14:paraId="0000003F">
      <w:pPr>
        <w:ind w:left="0" w:hanging="2"/>
        <w:rPr/>
      </w:pPr>
      <w:r w:rsidDel="00000000" w:rsidR="00000000" w:rsidRPr="00000000">
        <w:rPr>
          <w:rtl w:val="0"/>
        </w:rPr>
        <w:t xml:space="preserve">Los sesenta. Sale Literatura y Política, de David Viñas. Díscolos del Partido Comunista. Centro Cultural Di tella. Desarrollismo/Revolución. La resistencia peronista en la figura de John William Cooke y el debate con León Rozitchner. La aparición de El Fiord, de Osvaldo Lamborghini. La experiencia sindical y artística de “Tucumán Arde”.</w:t>
      </w:r>
    </w:p>
    <w:p w:rsidR="00000000" w:rsidDel="00000000" w:rsidP="00000000" w:rsidRDefault="00000000" w:rsidRPr="00000000" w14:paraId="00000040">
      <w:pPr>
        <w:ind w:left="0" w:hanging="2"/>
        <w:rPr/>
      </w:pPr>
      <w:r w:rsidDel="00000000" w:rsidR="00000000" w:rsidRPr="00000000">
        <w:rPr>
          <w:rtl w:val="0"/>
        </w:rPr>
      </w:r>
    </w:p>
    <w:p w:rsidR="00000000" w:rsidDel="00000000" w:rsidP="00000000" w:rsidRDefault="00000000" w:rsidRPr="00000000" w14:paraId="00000041">
      <w:pPr>
        <w:ind w:left="0" w:hanging="2"/>
        <w:rPr/>
      </w:pPr>
      <w:r w:rsidDel="00000000" w:rsidR="00000000" w:rsidRPr="00000000">
        <w:rPr>
          <w:b w:val="1"/>
          <w:rtl w:val="0"/>
        </w:rPr>
        <w:t xml:space="preserve">UNIDAD 5</w:t>
      </w:r>
      <w:r w:rsidDel="00000000" w:rsidR="00000000" w:rsidRPr="00000000">
        <w:rPr>
          <w:rtl w:val="0"/>
        </w:rPr>
        <w:t xml:space="preserve"> </w:t>
      </w:r>
    </w:p>
    <w:p w:rsidR="00000000" w:rsidDel="00000000" w:rsidP="00000000" w:rsidRDefault="00000000" w:rsidRPr="00000000" w14:paraId="00000042">
      <w:pPr>
        <w:ind w:left="0" w:hanging="2"/>
        <w:rPr/>
      </w:pPr>
      <w:r w:rsidDel="00000000" w:rsidR="00000000" w:rsidRPr="00000000">
        <w:rPr>
          <w:rtl w:val="0"/>
        </w:rPr>
        <w:t xml:space="preserve">Estructuralismo y barthesianismo nacional: revista Los Libros en el contexto del asesinato de Aramburu. Roberto Jacoby contra Jorge Romero Brest. 1973: revista Literal, Artaud de Spinetta y Los reventados, de Jorge Asis. Respiración Artificial, de Ricardo Piglia, ¿una novela bisagra? El desdén y las propuestas de César Aira. La idea de Literatura/Sociedad en la revista Punto de Vista: Beatriz Sarlo. </w:t>
      </w:r>
    </w:p>
    <w:p w:rsidR="00000000" w:rsidDel="00000000" w:rsidP="00000000" w:rsidRDefault="00000000" w:rsidRPr="00000000" w14:paraId="00000043">
      <w:pPr>
        <w:spacing w:after="160" w:line="259" w:lineRule="auto"/>
        <w:ind w:left="0" w:hanging="2"/>
        <w:rPr/>
      </w:pPr>
      <w:r w:rsidDel="00000000" w:rsidR="00000000" w:rsidRPr="00000000">
        <w:rPr>
          <w:rtl w:val="0"/>
        </w:rPr>
      </w:r>
    </w:p>
    <w:p w:rsidR="00000000" w:rsidDel="00000000" w:rsidP="00000000" w:rsidRDefault="00000000" w:rsidRPr="00000000" w14:paraId="00000044">
      <w:pPr>
        <w:spacing w:after="160" w:line="259" w:lineRule="auto"/>
        <w:ind w:left="0" w:hanging="2"/>
        <w:rPr/>
      </w:pPr>
      <w:r w:rsidDel="00000000" w:rsidR="00000000" w:rsidRPr="00000000">
        <w:rPr>
          <w:b w:val="1"/>
          <w:rtl w:val="0"/>
        </w:rPr>
        <w:t xml:space="preserve">UNIDAD 6</w:t>
        <w:br w:type="textWrapping"/>
      </w:r>
      <w:r w:rsidDel="00000000" w:rsidR="00000000" w:rsidRPr="00000000">
        <w:rPr>
          <w:rtl w:val="0"/>
        </w:rPr>
        <w:t xml:space="preserve">Los debates de la posdictadura: Fogwill, Perlongher, Rozitchner, De Ipola. El periódico feminista Alfonsina, de Maria Moreno. Formas de la clandestinidad artística en democracia: Liliana Maresca. Las maneras derridianas de Josefina Ludmer: una nueva constelación gauchesca, una nueva imaginación del delito. </w:t>
      </w:r>
    </w:p>
    <w:p w:rsidR="00000000" w:rsidDel="00000000" w:rsidP="00000000" w:rsidRDefault="00000000" w:rsidRPr="00000000" w14:paraId="00000045">
      <w:pPr>
        <w:spacing w:after="160" w:line="259" w:lineRule="auto"/>
        <w:ind w:left="0" w:hanging="2"/>
        <w:rPr/>
      </w:pPr>
      <w:r w:rsidDel="00000000" w:rsidR="00000000" w:rsidRPr="00000000">
        <w:rPr>
          <w:rtl w:val="0"/>
        </w:rPr>
      </w:r>
    </w:p>
    <w:p w:rsidR="00000000" w:rsidDel="00000000" w:rsidP="00000000" w:rsidRDefault="00000000" w:rsidRPr="00000000" w14:paraId="00000046">
      <w:pPr>
        <w:spacing w:after="160" w:line="259" w:lineRule="auto"/>
        <w:ind w:left="0" w:hanging="2"/>
        <w:rPr/>
      </w:pPr>
      <w:r w:rsidDel="00000000" w:rsidR="00000000" w:rsidRPr="00000000">
        <w:rPr>
          <w:b w:val="1"/>
          <w:rtl w:val="0"/>
        </w:rPr>
        <w:t xml:space="preserve">UNIDAD 7</w:t>
        <w:br w:type="textWrapping"/>
      </w:r>
      <w:r w:rsidDel="00000000" w:rsidR="00000000" w:rsidRPr="00000000">
        <w:rPr>
          <w:rtl w:val="0"/>
        </w:rPr>
        <w:t xml:space="preserve">Asalto al cuartel de La Tablada. La así llamada “poesía de los noventa”. Debates con el neobarroco y objetivismo de las tonterías. El Centro Cultural Rojas, el SIDA y Belleza y Felicidad: la figura de Fernanda Laguna y la de Jorge Gumier Maier. El traductor, de Salvador Benesdra. Las literaturas sobre los setenta de fin de siglo. El problema de cómo contar la tragedia: Los Rubios y Cuatreros, dos films de Albertina Carri. </w:t>
      </w:r>
    </w:p>
    <w:p w:rsidR="00000000" w:rsidDel="00000000" w:rsidP="00000000" w:rsidRDefault="00000000" w:rsidRPr="00000000" w14:paraId="00000047">
      <w:pPr>
        <w:ind w:left="0" w:firstLine="0"/>
        <w:jc w:val="both"/>
        <w:rPr/>
      </w:pPr>
      <w:r w:rsidDel="00000000" w:rsidR="00000000" w:rsidRPr="00000000">
        <w:rPr>
          <w:rtl w:val="0"/>
        </w:rPr>
      </w:r>
    </w:p>
    <w:p w:rsidR="00000000" w:rsidDel="00000000" w:rsidP="00000000" w:rsidRDefault="00000000" w:rsidRPr="00000000" w14:paraId="00000048">
      <w:pPr>
        <w:numPr>
          <w:ilvl w:val="0"/>
          <w:numId w:val="1"/>
        </w:numPr>
        <w:ind w:left="0" w:hanging="2"/>
        <w:jc w:val="both"/>
        <w:rPr/>
      </w:pPr>
      <w:r w:rsidDel="00000000" w:rsidR="00000000" w:rsidRPr="00000000">
        <w:rPr>
          <w:b w:val="1"/>
          <w:rtl w:val="0"/>
        </w:rPr>
        <w:t xml:space="preserve">Bibliografía, filmografía y/o discografía obligatoria, complementaria y fuentes, si correspondiera: </w:t>
      </w:r>
      <w:r w:rsidDel="00000000" w:rsidR="00000000" w:rsidRPr="00000000">
        <w:rPr>
          <w:rtl w:val="0"/>
        </w:rPr>
      </w:r>
    </w:p>
    <w:p w:rsidR="00000000" w:rsidDel="00000000" w:rsidP="00000000" w:rsidRDefault="00000000" w:rsidRPr="00000000" w14:paraId="00000049">
      <w:pPr>
        <w:ind w:left="0" w:firstLine="0"/>
        <w:jc w:val="both"/>
        <w:rPr/>
      </w:pPr>
      <w:r w:rsidDel="00000000" w:rsidR="00000000" w:rsidRPr="00000000">
        <w:rPr>
          <w:rtl w:val="0"/>
        </w:rPr>
      </w:r>
    </w:p>
    <w:p w:rsidR="00000000" w:rsidDel="00000000" w:rsidP="00000000" w:rsidRDefault="00000000" w:rsidRPr="00000000" w14:paraId="0000004A">
      <w:pPr>
        <w:ind w:left="0" w:firstLine="0"/>
        <w:jc w:val="both"/>
        <w:rPr/>
      </w:pPr>
      <w:r w:rsidDel="00000000" w:rsidR="00000000" w:rsidRPr="00000000">
        <w:rPr>
          <w:rtl w:val="0"/>
        </w:rPr>
        <w:t xml:space="preserve">UNIDAD 1</w:t>
      </w:r>
    </w:p>
    <w:p w:rsidR="00000000" w:rsidDel="00000000" w:rsidP="00000000" w:rsidRDefault="00000000" w:rsidRPr="00000000" w14:paraId="0000004B">
      <w:pPr>
        <w:ind w:left="0" w:firstLine="0"/>
        <w:rPr/>
      </w:pPr>
      <w:r w:rsidDel="00000000" w:rsidR="00000000" w:rsidRPr="00000000">
        <w:rPr>
          <w:rtl w:val="0"/>
        </w:rPr>
        <w:t xml:space="preserve">-AA.VV. revista </w:t>
      </w:r>
      <w:r w:rsidDel="00000000" w:rsidR="00000000" w:rsidRPr="00000000">
        <w:rPr>
          <w:i w:val="1"/>
          <w:rtl w:val="0"/>
        </w:rPr>
        <w:t xml:space="preserve">La Montaña</w:t>
      </w:r>
      <w:r w:rsidDel="00000000" w:rsidR="00000000" w:rsidRPr="00000000">
        <w:rPr>
          <w:rtl w:val="0"/>
        </w:rPr>
        <w:t xml:space="preserve"> (edición facsimilar). UNQ, 2006. </w:t>
      </w:r>
    </w:p>
    <w:p w:rsidR="00000000" w:rsidDel="00000000" w:rsidP="00000000" w:rsidRDefault="00000000" w:rsidRPr="00000000" w14:paraId="0000004C">
      <w:pPr>
        <w:ind w:left="0" w:hanging="2"/>
        <w:rPr/>
      </w:pPr>
      <w:r w:rsidDel="00000000" w:rsidR="00000000" w:rsidRPr="00000000">
        <w:rPr>
          <w:rtl w:val="0"/>
        </w:rPr>
        <w:t xml:space="preserve">-Leopoldo Lugones </w:t>
      </w:r>
      <w:r w:rsidDel="00000000" w:rsidR="00000000" w:rsidRPr="00000000">
        <w:rPr>
          <w:i w:val="1"/>
          <w:rtl w:val="0"/>
        </w:rPr>
        <w:t xml:space="preserve">El Payador</w:t>
      </w:r>
      <w:r w:rsidDel="00000000" w:rsidR="00000000" w:rsidRPr="00000000">
        <w:rPr>
          <w:rtl w:val="0"/>
        </w:rPr>
        <w:t xml:space="preserve"> (1916). Ed BN, 2010. </w:t>
        <w:br w:type="textWrapping"/>
        <w:t xml:space="preserve">----------------------- </w:t>
      </w:r>
      <w:r w:rsidDel="00000000" w:rsidR="00000000" w:rsidRPr="00000000">
        <w:rPr>
          <w:i w:val="1"/>
          <w:rtl w:val="0"/>
        </w:rPr>
        <w:t xml:space="preserve">Historia de Sarmiento </w:t>
      </w:r>
      <w:r w:rsidDel="00000000" w:rsidR="00000000" w:rsidRPr="00000000">
        <w:rPr>
          <w:rtl w:val="0"/>
        </w:rPr>
        <w:t xml:space="preserve">(2011). VV.EE: </w:t>
      </w:r>
      <w:r w:rsidDel="00000000" w:rsidR="00000000" w:rsidRPr="00000000">
        <w:rPr>
          <w:i w:val="1"/>
          <w:rtl w:val="0"/>
        </w:rPr>
        <w:br w:type="textWrapping"/>
        <w:t xml:space="preserve">----------------------- Historia de Roca. </w:t>
      </w:r>
      <w:r w:rsidDel="00000000" w:rsidR="00000000" w:rsidRPr="00000000">
        <w:rPr>
          <w:rtl w:val="0"/>
        </w:rPr>
        <w:t xml:space="preserve">(1938). Ed BN, 2012. </w:t>
      </w:r>
      <w:r w:rsidDel="00000000" w:rsidR="00000000" w:rsidRPr="00000000">
        <w:rPr>
          <w:i w:val="1"/>
          <w:rtl w:val="0"/>
        </w:rPr>
        <w:br w:type="textWrapping"/>
      </w:r>
      <w:r w:rsidDel="00000000" w:rsidR="00000000" w:rsidRPr="00000000">
        <w:rPr>
          <w:rtl w:val="0"/>
        </w:rPr>
        <w:t xml:space="preserve">-AA.VV revista </w:t>
      </w:r>
      <w:r w:rsidDel="00000000" w:rsidR="00000000" w:rsidRPr="00000000">
        <w:rPr>
          <w:i w:val="1"/>
          <w:rtl w:val="0"/>
        </w:rPr>
        <w:t xml:space="preserve">Martín fierro. </w:t>
      </w:r>
      <w:r w:rsidDel="00000000" w:rsidR="00000000" w:rsidRPr="00000000">
        <w:rPr>
          <w:rtl w:val="0"/>
        </w:rPr>
        <w:t xml:space="preserve">(edición facsimilar) FNA, 2003. </w:t>
      </w:r>
    </w:p>
    <w:p w:rsidR="00000000" w:rsidDel="00000000" w:rsidP="00000000" w:rsidRDefault="00000000" w:rsidRPr="00000000" w14:paraId="0000004D">
      <w:pPr>
        <w:ind w:left="0" w:firstLine="0"/>
        <w:jc w:val="both"/>
        <w:rPr/>
      </w:pPr>
      <w:r w:rsidDel="00000000" w:rsidR="00000000" w:rsidRPr="00000000">
        <w:rPr>
          <w:rtl w:val="0"/>
        </w:rPr>
        <w:t xml:space="preserve">-Ezequiel Martínez Estrada, </w:t>
      </w:r>
      <w:r w:rsidDel="00000000" w:rsidR="00000000" w:rsidRPr="00000000">
        <w:rPr>
          <w:i w:val="1"/>
          <w:rtl w:val="0"/>
        </w:rPr>
        <w:t xml:space="preserve">Radiografía de la pampa </w:t>
      </w:r>
      <w:r w:rsidDel="00000000" w:rsidR="00000000" w:rsidRPr="00000000">
        <w:rPr>
          <w:rtl w:val="0"/>
        </w:rPr>
        <w:t xml:space="preserve">(1933). VVEE.</w:t>
      </w:r>
    </w:p>
    <w:p w:rsidR="00000000" w:rsidDel="00000000" w:rsidP="00000000" w:rsidRDefault="00000000" w:rsidRPr="00000000" w14:paraId="0000004E">
      <w:pPr>
        <w:ind w:left="0" w:hanging="2"/>
        <w:jc w:val="both"/>
        <w:rPr/>
      </w:pPr>
      <w:r w:rsidDel="00000000" w:rsidR="00000000" w:rsidRPr="00000000">
        <w:rPr>
          <w:rtl w:val="0"/>
        </w:rPr>
      </w:r>
    </w:p>
    <w:p w:rsidR="00000000" w:rsidDel="00000000" w:rsidP="00000000" w:rsidRDefault="00000000" w:rsidRPr="00000000" w14:paraId="0000004F">
      <w:pPr>
        <w:ind w:left="0" w:hanging="2"/>
        <w:jc w:val="both"/>
        <w:rPr/>
      </w:pPr>
      <w:r w:rsidDel="00000000" w:rsidR="00000000" w:rsidRPr="00000000">
        <w:rPr>
          <w:rtl w:val="0"/>
        </w:rPr>
        <w:t xml:space="preserve">UNIDAD 2</w:t>
      </w:r>
    </w:p>
    <w:p w:rsidR="00000000" w:rsidDel="00000000" w:rsidP="00000000" w:rsidRDefault="00000000" w:rsidRPr="00000000" w14:paraId="00000050">
      <w:pPr>
        <w:ind w:left="0" w:hanging="2"/>
        <w:rPr/>
      </w:pPr>
      <w:r w:rsidDel="00000000" w:rsidR="00000000" w:rsidRPr="00000000">
        <w:rPr>
          <w:rtl w:val="0"/>
        </w:rPr>
        <w:t xml:space="preserve">Raúl Scalabrini Ortíz </w:t>
      </w:r>
      <w:r w:rsidDel="00000000" w:rsidR="00000000" w:rsidRPr="00000000">
        <w:rPr>
          <w:i w:val="1"/>
          <w:rtl w:val="0"/>
        </w:rPr>
        <w:t xml:space="preserve">El hombre que está solo y espera </w:t>
      </w:r>
      <w:r w:rsidDel="00000000" w:rsidR="00000000" w:rsidRPr="00000000">
        <w:rPr>
          <w:rtl w:val="0"/>
        </w:rPr>
        <w:t xml:space="preserve">(1931) VV. EE. </w:t>
      </w:r>
      <w:r w:rsidDel="00000000" w:rsidR="00000000" w:rsidRPr="00000000">
        <w:rPr>
          <w:i w:val="1"/>
          <w:rtl w:val="0"/>
        </w:rPr>
        <w:br w:type="textWrapping"/>
        <w:t xml:space="preserve">--------------------------Historia de los ferrocarriles argentinos </w:t>
      </w:r>
      <w:r w:rsidDel="00000000" w:rsidR="00000000" w:rsidRPr="00000000">
        <w:rPr>
          <w:rtl w:val="0"/>
        </w:rPr>
        <w:t xml:space="preserve">(1940) VV.EE. </w:t>
      </w:r>
    </w:p>
    <w:p w:rsidR="00000000" w:rsidDel="00000000" w:rsidP="00000000" w:rsidRDefault="00000000" w:rsidRPr="00000000" w14:paraId="00000051">
      <w:pPr>
        <w:ind w:left="0" w:hanging="2"/>
        <w:rPr/>
      </w:pPr>
      <w:r w:rsidDel="00000000" w:rsidR="00000000" w:rsidRPr="00000000">
        <w:rPr>
          <w:rtl w:val="0"/>
        </w:rPr>
        <w:t xml:space="preserve">Jorge Luis Borges. Prólogo a </w:t>
      </w:r>
      <w:r w:rsidDel="00000000" w:rsidR="00000000" w:rsidRPr="00000000">
        <w:rPr>
          <w:i w:val="1"/>
          <w:rtl w:val="0"/>
        </w:rPr>
        <w:t xml:space="preserve">Paso de los libres</w:t>
      </w:r>
      <w:r w:rsidDel="00000000" w:rsidR="00000000" w:rsidRPr="00000000">
        <w:rPr>
          <w:rtl w:val="0"/>
        </w:rPr>
        <w:t xml:space="preserve"> de Arturo Jauretche. Ed. Boina Blanca, 1932. </w:t>
      </w:r>
    </w:p>
    <w:p w:rsidR="00000000" w:rsidDel="00000000" w:rsidP="00000000" w:rsidRDefault="00000000" w:rsidRPr="00000000" w14:paraId="00000052">
      <w:pPr>
        <w:ind w:left="0" w:hanging="2"/>
        <w:rPr/>
      </w:pPr>
      <w:r w:rsidDel="00000000" w:rsidR="00000000" w:rsidRPr="00000000">
        <w:rPr>
          <w:rtl w:val="0"/>
        </w:rPr>
        <w:t xml:space="preserve">Jorge Abelardo Ramos </w:t>
      </w:r>
      <w:r w:rsidDel="00000000" w:rsidR="00000000" w:rsidRPr="00000000">
        <w:rPr>
          <w:i w:val="1"/>
          <w:rtl w:val="0"/>
        </w:rPr>
        <w:t xml:space="preserve">Crisis y resurrección de la literatura argentina. </w:t>
      </w:r>
      <w:r w:rsidDel="00000000" w:rsidR="00000000" w:rsidRPr="00000000">
        <w:rPr>
          <w:rtl w:val="0"/>
        </w:rPr>
        <w:t xml:space="preserve">Eudeba, 2012. </w:t>
      </w:r>
    </w:p>
    <w:p w:rsidR="00000000" w:rsidDel="00000000" w:rsidP="00000000" w:rsidRDefault="00000000" w:rsidRPr="00000000" w14:paraId="00000053">
      <w:pPr>
        <w:ind w:left="0" w:hanging="2"/>
        <w:rPr>
          <w:i w:val="1"/>
        </w:rPr>
      </w:pPr>
      <w:r w:rsidDel="00000000" w:rsidR="00000000" w:rsidRPr="00000000">
        <w:rPr>
          <w:rtl w:val="0"/>
        </w:rPr>
        <w:t xml:space="preserve">AAVV revista </w:t>
      </w:r>
      <w:r w:rsidDel="00000000" w:rsidR="00000000" w:rsidRPr="00000000">
        <w:rPr>
          <w:i w:val="1"/>
          <w:rtl w:val="0"/>
        </w:rPr>
        <w:t xml:space="preserve">Arturo</w:t>
      </w:r>
    </w:p>
    <w:p w:rsidR="00000000" w:rsidDel="00000000" w:rsidP="00000000" w:rsidRDefault="00000000" w:rsidRPr="00000000" w14:paraId="00000054">
      <w:pPr>
        <w:ind w:left="0" w:hanging="2"/>
        <w:rPr>
          <w:i w:val="1"/>
        </w:rPr>
      </w:pPr>
      <w:r w:rsidDel="00000000" w:rsidR="00000000" w:rsidRPr="00000000">
        <w:rPr>
          <w:rtl w:val="0"/>
        </w:rPr>
        <w:t xml:space="preserve">AAVV revista </w:t>
      </w:r>
      <w:r w:rsidDel="00000000" w:rsidR="00000000" w:rsidRPr="00000000">
        <w:rPr>
          <w:i w:val="1"/>
          <w:rtl w:val="0"/>
        </w:rPr>
        <w:t xml:space="preserve">Arte Madí</w:t>
      </w:r>
    </w:p>
    <w:p w:rsidR="00000000" w:rsidDel="00000000" w:rsidP="00000000" w:rsidRDefault="00000000" w:rsidRPr="00000000" w14:paraId="00000055">
      <w:pPr>
        <w:ind w:left="0" w:hanging="2"/>
        <w:jc w:val="both"/>
        <w:rPr/>
      </w:pPr>
      <w:r w:rsidDel="00000000" w:rsidR="00000000" w:rsidRPr="00000000">
        <w:rPr>
          <w:rtl w:val="0"/>
        </w:rPr>
      </w:r>
    </w:p>
    <w:p w:rsidR="00000000" w:rsidDel="00000000" w:rsidP="00000000" w:rsidRDefault="00000000" w:rsidRPr="00000000" w14:paraId="00000056">
      <w:pPr>
        <w:ind w:left="0" w:hanging="2"/>
        <w:jc w:val="both"/>
        <w:rPr/>
      </w:pPr>
      <w:r w:rsidDel="00000000" w:rsidR="00000000" w:rsidRPr="00000000">
        <w:rPr>
          <w:rtl w:val="0"/>
        </w:rPr>
        <w:t xml:space="preserve">UNIDAD 3</w:t>
      </w:r>
    </w:p>
    <w:p w:rsidR="00000000" w:rsidDel="00000000" w:rsidP="00000000" w:rsidRDefault="00000000" w:rsidRPr="00000000" w14:paraId="00000057">
      <w:pPr>
        <w:ind w:left="0" w:hanging="2"/>
        <w:rPr/>
      </w:pPr>
      <w:r w:rsidDel="00000000" w:rsidR="00000000" w:rsidRPr="00000000">
        <w:rPr>
          <w:rtl w:val="0"/>
        </w:rPr>
        <w:t xml:space="preserve">-AAVV. </w:t>
      </w:r>
      <w:r w:rsidDel="00000000" w:rsidR="00000000" w:rsidRPr="00000000">
        <w:rPr>
          <w:i w:val="1"/>
          <w:rtl w:val="0"/>
        </w:rPr>
        <w:t xml:space="preserve">AntiBorges</w:t>
      </w:r>
      <w:r w:rsidDel="00000000" w:rsidR="00000000" w:rsidRPr="00000000">
        <w:rPr>
          <w:rtl w:val="0"/>
        </w:rPr>
        <w:t xml:space="preserve">. Javier Vergara editor, 1999.</w:t>
      </w:r>
    </w:p>
    <w:p w:rsidR="00000000" w:rsidDel="00000000" w:rsidP="00000000" w:rsidRDefault="00000000" w:rsidRPr="00000000" w14:paraId="00000058">
      <w:pPr>
        <w:ind w:left="0" w:hanging="2"/>
        <w:rPr/>
      </w:pPr>
      <w:r w:rsidDel="00000000" w:rsidR="00000000" w:rsidRPr="00000000">
        <w:rPr>
          <w:rtl w:val="0"/>
        </w:rPr>
        <w:t xml:space="preserve">-AAVV: Revista </w:t>
      </w:r>
      <w:r w:rsidDel="00000000" w:rsidR="00000000" w:rsidRPr="00000000">
        <w:rPr>
          <w:i w:val="1"/>
          <w:rtl w:val="0"/>
        </w:rPr>
        <w:t xml:space="preserve">Sur</w:t>
      </w:r>
      <w:r w:rsidDel="00000000" w:rsidR="00000000" w:rsidRPr="00000000">
        <w:rPr>
          <w:rtl w:val="0"/>
        </w:rPr>
        <w:t xml:space="preserve"> n°237. Octubre de 1955.</w:t>
      </w:r>
    </w:p>
    <w:p w:rsidR="00000000" w:rsidDel="00000000" w:rsidP="00000000" w:rsidRDefault="00000000" w:rsidRPr="00000000" w14:paraId="00000059">
      <w:pPr>
        <w:ind w:left="0" w:hanging="2"/>
        <w:rPr>
          <w:i w:val="1"/>
        </w:rPr>
      </w:pPr>
      <w:r w:rsidDel="00000000" w:rsidR="00000000" w:rsidRPr="00000000">
        <w:rPr>
          <w:rtl w:val="0"/>
        </w:rPr>
        <w:t xml:space="preserve">-AAVV. Revista </w:t>
      </w:r>
      <w:r w:rsidDel="00000000" w:rsidR="00000000" w:rsidRPr="00000000">
        <w:rPr>
          <w:i w:val="1"/>
          <w:rtl w:val="0"/>
        </w:rPr>
        <w:t xml:space="preserve">Centro</w:t>
      </w:r>
    </w:p>
    <w:p w:rsidR="00000000" w:rsidDel="00000000" w:rsidP="00000000" w:rsidRDefault="00000000" w:rsidRPr="00000000" w14:paraId="0000005A">
      <w:pPr>
        <w:ind w:left="0" w:hanging="2"/>
        <w:rPr>
          <w:i w:val="1"/>
        </w:rPr>
      </w:pPr>
      <w:r w:rsidDel="00000000" w:rsidR="00000000" w:rsidRPr="00000000">
        <w:rPr>
          <w:rtl w:val="0"/>
        </w:rPr>
        <w:t xml:space="preserve">-AAVV. Revista </w:t>
      </w:r>
      <w:r w:rsidDel="00000000" w:rsidR="00000000" w:rsidRPr="00000000">
        <w:rPr>
          <w:i w:val="1"/>
          <w:rtl w:val="0"/>
        </w:rPr>
        <w:t xml:space="preserve">Contorno</w:t>
      </w:r>
    </w:p>
    <w:p w:rsidR="00000000" w:rsidDel="00000000" w:rsidP="00000000" w:rsidRDefault="00000000" w:rsidRPr="00000000" w14:paraId="0000005B">
      <w:pPr>
        <w:ind w:left="0" w:hanging="2"/>
        <w:rPr/>
      </w:pPr>
      <w:r w:rsidDel="00000000" w:rsidR="00000000" w:rsidRPr="00000000">
        <w:rPr>
          <w:rtl w:val="0"/>
        </w:rPr>
        <w:t xml:space="preserve">-Ezequiel Martínez Estrada </w:t>
      </w:r>
      <w:r w:rsidDel="00000000" w:rsidR="00000000" w:rsidRPr="00000000">
        <w:rPr>
          <w:i w:val="1"/>
          <w:rtl w:val="0"/>
        </w:rPr>
        <w:t xml:space="preserve">¿Qué es esto?</w:t>
      </w:r>
      <w:r w:rsidDel="00000000" w:rsidR="00000000" w:rsidRPr="00000000">
        <w:rPr>
          <w:rtl w:val="0"/>
        </w:rPr>
        <w:t xml:space="preserve"> Ed. Lautaro, Buenos Aires, 1956.</w:t>
      </w:r>
    </w:p>
    <w:p w:rsidR="00000000" w:rsidDel="00000000" w:rsidP="00000000" w:rsidRDefault="00000000" w:rsidRPr="00000000" w14:paraId="0000005C">
      <w:pPr>
        <w:ind w:left="0" w:hanging="2"/>
        <w:rPr/>
      </w:pPr>
      <w:r w:rsidDel="00000000" w:rsidR="00000000" w:rsidRPr="00000000">
        <w:rPr>
          <w:rtl w:val="0"/>
        </w:rPr>
        <w:t xml:space="preserve">-Rodolfo Walsh </w:t>
      </w:r>
      <w:r w:rsidDel="00000000" w:rsidR="00000000" w:rsidRPr="00000000">
        <w:rPr>
          <w:i w:val="1"/>
          <w:rtl w:val="0"/>
        </w:rPr>
        <w:t xml:space="preserve">Operación Masacre. </w:t>
      </w:r>
      <w:r w:rsidDel="00000000" w:rsidR="00000000" w:rsidRPr="00000000">
        <w:rPr>
          <w:rtl w:val="0"/>
        </w:rPr>
        <w:t xml:space="preserve">1958. VVEE: </w:t>
      </w:r>
      <w:r w:rsidDel="00000000" w:rsidR="00000000" w:rsidRPr="00000000">
        <w:rPr>
          <w:i w:val="1"/>
          <w:rtl w:val="0"/>
        </w:rPr>
        <w:br w:type="textWrapping"/>
      </w:r>
      <w:r w:rsidDel="00000000" w:rsidR="00000000" w:rsidRPr="00000000">
        <w:rPr>
          <w:rtl w:val="0"/>
        </w:rPr>
        <w:t xml:space="preserve">-Enriqueta Muñiz </w:t>
      </w:r>
      <w:r w:rsidDel="00000000" w:rsidR="00000000" w:rsidRPr="00000000">
        <w:rPr>
          <w:i w:val="1"/>
          <w:rtl w:val="0"/>
        </w:rPr>
        <w:t xml:space="preserve">Historia de una investigación.</w:t>
      </w:r>
      <w:r w:rsidDel="00000000" w:rsidR="00000000" w:rsidRPr="00000000">
        <w:rPr>
          <w:rtl w:val="0"/>
        </w:rPr>
        <w:t xml:space="preserve"> Ed. Planeta, 2019. </w:t>
      </w:r>
    </w:p>
    <w:p w:rsidR="00000000" w:rsidDel="00000000" w:rsidP="00000000" w:rsidRDefault="00000000" w:rsidRPr="00000000" w14:paraId="0000005D">
      <w:pPr>
        <w:ind w:left="0" w:hanging="2"/>
        <w:jc w:val="both"/>
        <w:rPr/>
      </w:pPr>
      <w:r w:rsidDel="00000000" w:rsidR="00000000" w:rsidRPr="00000000">
        <w:rPr>
          <w:rtl w:val="0"/>
        </w:rPr>
      </w:r>
    </w:p>
    <w:p w:rsidR="00000000" w:rsidDel="00000000" w:rsidP="00000000" w:rsidRDefault="00000000" w:rsidRPr="00000000" w14:paraId="0000005E">
      <w:pPr>
        <w:ind w:left="0" w:hanging="2"/>
        <w:jc w:val="both"/>
        <w:rPr/>
      </w:pPr>
      <w:r w:rsidDel="00000000" w:rsidR="00000000" w:rsidRPr="00000000">
        <w:rPr>
          <w:rtl w:val="0"/>
        </w:rPr>
      </w:r>
    </w:p>
    <w:p w:rsidR="00000000" w:rsidDel="00000000" w:rsidP="00000000" w:rsidRDefault="00000000" w:rsidRPr="00000000" w14:paraId="0000005F">
      <w:pPr>
        <w:ind w:left="0" w:hanging="2"/>
        <w:jc w:val="both"/>
        <w:rPr/>
      </w:pPr>
      <w:r w:rsidDel="00000000" w:rsidR="00000000" w:rsidRPr="00000000">
        <w:rPr>
          <w:rtl w:val="0"/>
        </w:rPr>
        <w:t xml:space="preserve">UNIDAD 4</w:t>
      </w:r>
    </w:p>
    <w:p w:rsidR="00000000" w:rsidDel="00000000" w:rsidP="00000000" w:rsidRDefault="00000000" w:rsidRPr="00000000" w14:paraId="00000060">
      <w:pPr>
        <w:ind w:left="0" w:firstLine="0"/>
        <w:rPr>
          <w:i w:val="1"/>
        </w:rPr>
      </w:pPr>
      <w:r w:rsidDel="00000000" w:rsidR="00000000" w:rsidRPr="00000000">
        <w:rPr>
          <w:rtl w:val="0"/>
        </w:rPr>
        <w:t xml:space="preserve">-AA.VV. revista </w:t>
      </w:r>
      <w:r w:rsidDel="00000000" w:rsidR="00000000" w:rsidRPr="00000000">
        <w:rPr>
          <w:i w:val="1"/>
          <w:rtl w:val="0"/>
        </w:rPr>
        <w:t xml:space="preserve">Pasado y presente</w:t>
      </w:r>
    </w:p>
    <w:p w:rsidR="00000000" w:rsidDel="00000000" w:rsidP="00000000" w:rsidRDefault="00000000" w:rsidRPr="00000000" w14:paraId="00000061">
      <w:pPr>
        <w:ind w:left="0" w:hanging="2"/>
        <w:rPr/>
      </w:pPr>
      <w:r w:rsidDel="00000000" w:rsidR="00000000" w:rsidRPr="00000000">
        <w:rPr>
          <w:rtl w:val="0"/>
        </w:rPr>
        <w:t xml:space="preserve">- Oscar Terán. </w:t>
      </w:r>
      <w:r w:rsidDel="00000000" w:rsidR="00000000" w:rsidRPr="00000000">
        <w:rPr>
          <w:i w:val="1"/>
          <w:rtl w:val="0"/>
        </w:rPr>
        <w:t xml:space="preserve">Nuestros años sesenta</w:t>
      </w:r>
      <w:r w:rsidDel="00000000" w:rsidR="00000000" w:rsidRPr="00000000">
        <w:rPr>
          <w:rtl w:val="0"/>
        </w:rPr>
        <w:t xml:space="preserve">. Punto sur. 1991.</w:t>
      </w:r>
    </w:p>
    <w:p w:rsidR="00000000" w:rsidDel="00000000" w:rsidP="00000000" w:rsidRDefault="00000000" w:rsidRPr="00000000" w14:paraId="00000062">
      <w:pPr>
        <w:ind w:left="0" w:hanging="2"/>
        <w:rPr/>
      </w:pPr>
      <w:r w:rsidDel="00000000" w:rsidR="00000000" w:rsidRPr="00000000">
        <w:rPr>
          <w:rtl w:val="0"/>
        </w:rPr>
        <w:t xml:space="preserve">-José María Aricó. </w:t>
      </w:r>
      <w:r w:rsidDel="00000000" w:rsidR="00000000" w:rsidRPr="00000000">
        <w:rPr>
          <w:i w:val="1"/>
          <w:rtl w:val="0"/>
        </w:rPr>
        <w:t xml:space="preserve">Entrevistas.</w:t>
      </w:r>
      <w:r w:rsidDel="00000000" w:rsidR="00000000" w:rsidRPr="00000000">
        <w:rPr>
          <w:rtl w:val="0"/>
        </w:rPr>
        <w:t xml:space="preserve"> Ed. Universidad Nacional de Córdoba, 2013.</w:t>
      </w:r>
    </w:p>
    <w:p w:rsidR="00000000" w:rsidDel="00000000" w:rsidP="00000000" w:rsidRDefault="00000000" w:rsidRPr="00000000" w14:paraId="00000063">
      <w:pPr>
        <w:ind w:left="0" w:hanging="2"/>
        <w:rPr/>
      </w:pPr>
      <w:r w:rsidDel="00000000" w:rsidR="00000000" w:rsidRPr="00000000">
        <w:rPr>
          <w:rtl w:val="0"/>
        </w:rPr>
        <w:t xml:space="preserve">-David Viñas. Literatura argentina y política. VV. EE.</w:t>
      </w:r>
    </w:p>
    <w:p w:rsidR="00000000" w:rsidDel="00000000" w:rsidP="00000000" w:rsidRDefault="00000000" w:rsidRPr="00000000" w14:paraId="00000064">
      <w:pPr>
        <w:ind w:left="0" w:hanging="2"/>
        <w:rPr/>
      </w:pPr>
      <w:r w:rsidDel="00000000" w:rsidR="00000000" w:rsidRPr="00000000">
        <w:rPr>
          <w:rtl w:val="0"/>
        </w:rPr>
        <w:t xml:space="preserve">-Andrea Giunta, </w:t>
      </w:r>
      <w:r w:rsidDel="00000000" w:rsidR="00000000" w:rsidRPr="00000000">
        <w:rPr>
          <w:i w:val="1"/>
          <w:rtl w:val="0"/>
        </w:rPr>
        <w:t xml:space="preserve">Vanguardia, internacionalismo y política. </w:t>
      </w:r>
      <w:r w:rsidDel="00000000" w:rsidR="00000000" w:rsidRPr="00000000">
        <w:rPr>
          <w:rtl w:val="0"/>
        </w:rPr>
        <w:t xml:space="preserve">Ed. Siglo XXI, 2007. </w:t>
      </w:r>
    </w:p>
    <w:p w:rsidR="00000000" w:rsidDel="00000000" w:rsidP="00000000" w:rsidRDefault="00000000" w:rsidRPr="00000000" w14:paraId="00000065">
      <w:pPr>
        <w:ind w:left="0" w:hanging="2"/>
        <w:rPr/>
      </w:pPr>
      <w:r w:rsidDel="00000000" w:rsidR="00000000" w:rsidRPr="00000000">
        <w:rPr>
          <w:rtl w:val="0"/>
        </w:rPr>
        <w:t xml:space="preserve">-Oscar Masotta, </w:t>
      </w:r>
      <w:r w:rsidDel="00000000" w:rsidR="00000000" w:rsidRPr="00000000">
        <w:rPr>
          <w:i w:val="1"/>
          <w:rtl w:val="0"/>
        </w:rPr>
        <w:t xml:space="preserve">Conciencia y estructura. </w:t>
      </w:r>
      <w:r w:rsidDel="00000000" w:rsidR="00000000" w:rsidRPr="00000000">
        <w:rPr>
          <w:rtl w:val="0"/>
        </w:rPr>
        <w:t xml:space="preserve">(1968). Ed. Eterna Cadencia, 2010. </w:t>
      </w:r>
    </w:p>
    <w:p w:rsidR="00000000" w:rsidDel="00000000" w:rsidP="00000000" w:rsidRDefault="00000000" w:rsidRPr="00000000" w14:paraId="00000066">
      <w:pPr>
        <w:ind w:left="0" w:hanging="2"/>
        <w:rPr/>
      </w:pPr>
      <w:r w:rsidDel="00000000" w:rsidR="00000000" w:rsidRPr="00000000">
        <w:rPr>
          <w:i w:val="1"/>
          <w:rtl w:val="0"/>
        </w:rPr>
        <w:t xml:space="preserve">--------------------- Revolución en el arte</w:t>
      </w:r>
      <w:r w:rsidDel="00000000" w:rsidR="00000000" w:rsidRPr="00000000">
        <w:rPr>
          <w:rtl w:val="0"/>
        </w:rPr>
        <w:t xml:space="preserve">. Mansalva, Buenos Aires, 2016.</w:t>
      </w:r>
    </w:p>
    <w:p w:rsidR="00000000" w:rsidDel="00000000" w:rsidP="00000000" w:rsidRDefault="00000000" w:rsidRPr="00000000" w14:paraId="00000067">
      <w:pPr>
        <w:ind w:left="0" w:hanging="2"/>
        <w:jc w:val="both"/>
        <w:rPr/>
      </w:pPr>
      <w:r w:rsidDel="00000000" w:rsidR="00000000" w:rsidRPr="00000000">
        <w:rPr>
          <w:rtl w:val="0"/>
        </w:rPr>
      </w:r>
    </w:p>
    <w:p w:rsidR="00000000" w:rsidDel="00000000" w:rsidP="00000000" w:rsidRDefault="00000000" w:rsidRPr="00000000" w14:paraId="00000068">
      <w:pPr>
        <w:ind w:left="0" w:hanging="2"/>
        <w:jc w:val="both"/>
        <w:rPr/>
      </w:pPr>
      <w:r w:rsidDel="00000000" w:rsidR="00000000" w:rsidRPr="00000000">
        <w:rPr>
          <w:rtl w:val="0"/>
        </w:rPr>
      </w:r>
    </w:p>
    <w:p w:rsidR="00000000" w:rsidDel="00000000" w:rsidP="00000000" w:rsidRDefault="00000000" w:rsidRPr="00000000" w14:paraId="00000069">
      <w:pPr>
        <w:ind w:left="0" w:hanging="2"/>
        <w:jc w:val="both"/>
        <w:rPr/>
      </w:pPr>
      <w:r w:rsidDel="00000000" w:rsidR="00000000" w:rsidRPr="00000000">
        <w:rPr>
          <w:rtl w:val="0"/>
        </w:rPr>
        <w:t xml:space="preserve">UNIDAD 5 </w:t>
      </w:r>
    </w:p>
    <w:p w:rsidR="00000000" w:rsidDel="00000000" w:rsidP="00000000" w:rsidRDefault="00000000" w:rsidRPr="00000000" w14:paraId="0000006A">
      <w:pPr>
        <w:spacing w:after="160" w:line="259" w:lineRule="auto"/>
        <w:ind w:left="0" w:hanging="2"/>
        <w:rPr/>
      </w:pPr>
      <w:r w:rsidDel="00000000" w:rsidR="00000000" w:rsidRPr="00000000">
        <w:rPr>
          <w:rtl w:val="0"/>
        </w:rPr>
        <w:t xml:space="preserve">-AA.VV. revista </w:t>
      </w:r>
      <w:r w:rsidDel="00000000" w:rsidR="00000000" w:rsidRPr="00000000">
        <w:rPr>
          <w:i w:val="1"/>
          <w:rtl w:val="0"/>
        </w:rPr>
        <w:t xml:space="preserve">Los Libros </w:t>
      </w:r>
      <w:r w:rsidDel="00000000" w:rsidR="00000000" w:rsidRPr="00000000">
        <w:rPr>
          <w:rtl w:val="0"/>
        </w:rPr>
        <w:t xml:space="preserve">(1969-1976). Ed. facsimilar de la Biblioteca Nacional, 2012</w:t>
        <w:br w:type="textWrapping"/>
        <w:t xml:space="preserve">-AA.VV revista </w:t>
      </w:r>
      <w:r w:rsidDel="00000000" w:rsidR="00000000" w:rsidRPr="00000000">
        <w:rPr>
          <w:i w:val="1"/>
          <w:rtl w:val="0"/>
        </w:rPr>
        <w:t xml:space="preserve">Literal. </w:t>
      </w:r>
      <w:r w:rsidDel="00000000" w:rsidR="00000000" w:rsidRPr="00000000">
        <w:rPr>
          <w:rtl w:val="0"/>
        </w:rPr>
        <w:t xml:space="preserve">Ed. facsimilar de la Biblioteca Nacional, 2013. </w:t>
        <w:br w:type="textWrapping"/>
        <w:t xml:space="preserve">-César Aira. </w:t>
      </w:r>
      <w:r w:rsidDel="00000000" w:rsidR="00000000" w:rsidRPr="00000000">
        <w:rPr>
          <w:i w:val="1"/>
          <w:rtl w:val="0"/>
        </w:rPr>
        <w:t xml:space="preserve">La luz argentina. </w:t>
      </w:r>
      <w:r w:rsidDel="00000000" w:rsidR="00000000" w:rsidRPr="00000000">
        <w:rPr>
          <w:rtl w:val="0"/>
        </w:rPr>
        <w:t xml:space="preserve">CEAL, 1983.</w:t>
      </w:r>
      <w:r w:rsidDel="00000000" w:rsidR="00000000" w:rsidRPr="00000000">
        <w:rPr>
          <w:i w:val="1"/>
          <w:rtl w:val="0"/>
        </w:rPr>
        <w:t xml:space="preserve"> </w:t>
      </w:r>
      <w:r w:rsidDel="00000000" w:rsidR="00000000" w:rsidRPr="00000000">
        <w:rPr>
          <w:rtl w:val="0"/>
        </w:rPr>
        <w:br w:type="textWrapping"/>
        <w:t xml:space="preserve">--------------“Novela argentina: nada más que una idea”. En revista </w:t>
      </w:r>
      <w:r w:rsidDel="00000000" w:rsidR="00000000" w:rsidRPr="00000000">
        <w:rPr>
          <w:i w:val="1"/>
          <w:rtl w:val="0"/>
        </w:rPr>
        <w:t xml:space="preserve">Vigencia.</w:t>
      </w:r>
      <w:r w:rsidDel="00000000" w:rsidR="00000000" w:rsidRPr="00000000">
        <w:rPr>
          <w:rtl w:val="0"/>
        </w:rPr>
        <w:t xml:space="preserve"> 1981</w:t>
        <w:br w:type="textWrapping"/>
        <w:t xml:space="preserve">-Roberto Jacoby </w:t>
      </w:r>
      <w:r w:rsidDel="00000000" w:rsidR="00000000" w:rsidRPr="00000000">
        <w:rPr>
          <w:i w:val="1"/>
          <w:rtl w:val="0"/>
        </w:rPr>
        <w:t xml:space="preserve">El deseo nace del derrumbe. </w:t>
      </w:r>
      <w:r w:rsidDel="00000000" w:rsidR="00000000" w:rsidRPr="00000000">
        <w:rPr>
          <w:rtl w:val="0"/>
        </w:rPr>
        <w:t xml:space="preserve">Museo Reina Sofía, Madrid, 2010 </w:t>
        <w:br w:type="textWrapping"/>
        <w:t xml:space="preserve">-Ricardo Piglia, </w:t>
      </w:r>
      <w:r w:rsidDel="00000000" w:rsidR="00000000" w:rsidRPr="00000000">
        <w:rPr>
          <w:i w:val="1"/>
          <w:rtl w:val="0"/>
        </w:rPr>
        <w:t xml:space="preserve">Respiración Artificial. </w:t>
      </w:r>
      <w:r w:rsidDel="00000000" w:rsidR="00000000" w:rsidRPr="00000000">
        <w:rPr>
          <w:rtl w:val="0"/>
        </w:rPr>
        <w:t xml:space="preserve">Ed. Gránica, 1981. </w:t>
        <w:br w:type="textWrapping"/>
      </w:r>
      <w:r w:rsidDel="00000000" w:rsidR="00000000" w:rsidRPr="00000000">
        <w:rPr>
          <w:i w:val="1"/>
          <w:rtl w:val="0"/>
        </w:rPr>
        <w:t xml:space="preserve">                          Los diarios de Emilio Renzi</w:t>
      </w:r>
      <w:r w:rsidDel="00000000" w:rsidR="00000000" w:rsidRPr="00000000">
        <w:rPr>
          <w:rtl w:val="0"/>
        </w:rPr>
        <w:t xml:space="preserve"> (tres tomos). Anagrama, Buenos Aires, 2015/2017.</w:t>
        <w:br w:type="textWrapping"/>
        <w:t xml:space="preserve">-AA. VV. revista </w:t>
      </w:r>
      <w:r w:rsidDel="00000000" w:rsidR="00000000" w:rsidRPr="00000000">
        <w:rPr>
          <w:i w:val="1"/>
          <w:rtl w:val="0"/>
        </w:rPr>
        <w:t xml:space="preserve">Punto de Vista</w:t>
      </w:r>
      <w:r w:rsidDel="00000000" w:rsidR="00000000" w:rsidRPr="00000000">
        <w:rPr>
          <w:rtl w:val="0"/>
        </w:rPr>
        <w:t xml:space="preserve">. Disponible en AHIRA.com.ar. </w:t>
      </w:r>
    </w:p>
    <w:p w:rsidR="00000000" w:rsidDel="00000000" w:rsidP="00000000" w:rsidRDefault="00000000" w:rsidRPr="00000000" w14:paraId="0000006B">
      <w:pPr>
        <w:ind w:left="0" w:hanging="2"/>
        <w:jc w:val="both"/>
        <w:rPr/>
      </w:pPr>
      <w:r w:rsidDel="00000000" w:rsidR="00000000" w:rsidRPr="00000000">
        <w:rPr>
          <w:rtl w:val="0"/>
        </w:rPr>
      </w:r>
    </w:p>
    <w:p w:rsidR="00000000" w:rsidDel="00000000" w:rsidP="00000000" w:rsidRDefault="00000000" w:rsidRPr="00000000" w14:paraId="0000006C">
      <w:pPr>
        <w:ind w:left="0" w:hanging="2"/>
        <w:jc w:val="both"/>
        <w:rPr/>
      </w:pPr>
      <w:r w:rsidDel="00000000" w:rsidR="00000000" w:rsidRPr="00000000">
        <w:rPr>
          <w:rtl w:val="0"/>
        </w:rPr>
      </w:r>
    </w:p>
    <w:p w:rsidR="00000000" w:rsidDel="00000000" w:rsidP="00000000" w:rsidRDefault="00000000" w:rsidRPr="00000000" w14:paraId="0000006D">
      <w:pPr>
        <w:ind w:left="0" w:hanging="2"/>
        <w:jc w:val="both"/>
        <w:rPr/>
      </w:pPr>
      <w:r w:rsidDel="00000000" w:rsidR="00000000" w:rsidRPr="00000000">
        <w:rPr>
          <w:rtl w:val="0"/>
        </w:rPr>
        <w:t xml:space="preserve">UNIDAD 6</w:t>
      </w:r>
    </w:p>
    <w:p w:rsidR="00000000" w:rsidDel="00000000" w:rsidP="00000000" w:rsidRDefault="00000000" w:rsidRPr="00000000" w14:paraId="0000006E">
      <w:pPr>
        <w:spacing w:after="160" w:line="259" w:lineRule="auto"/>
        <w:ind w:left="0" w:hanging="2"/>
        <w:rPr/>
      </w:pPr>
      <w:r w:rsidDel="00000000" w:rsidR="00000000" w:rsidRPr="00000000">
        <w:rPr>
          <w:rtl w:val="0"/>
        </w:rPr>
        <w:t xml:space="preserve">-AAVV. Revista </w:t>
      </w:r>
      <w:r w:rsidDel="00000000" w:rsidR="00000000" w:rsidRPr="00000000">
        <w:rPr>
          <w:i w:val="1"/>
          <w:rtl w:val="0"/>
        </w:rPr>
        <w:t xml:space="preserve">Alfonsina. </w:t>
        <w:br w:type="textWrapping"/>
      </w:r>
      <w:r w:rsidDel="00000000" w:rsidR="00000000" w:rsidRPr="00000000">
        <w:rPr>
          <w:rtl w:val="0"/>
        </w:rPr>
        <w:t xml:space="preserve">-Fogwill. </w:t>
      </w:r>
      <w:r w:rsidDel="00000000" w:rsidR="00000000" w:rsidRPr="00000000">
        <w:rPr>
          <w:i w:val="1"/>
          <w:rtl w:val="0"/>
        </w:rPr>
        <w:t xml:space="preserve">Los libros de la guerra</w:t>
      </w:r>
      <w:r w:rsidDel="00000000" w:rsidR="00000000" w:rsidRPr="00000000">
        <w:rPr>
          <w:rtl w:val="0"/>
        </w:rPr>
        <w:t xml:space="preserve">. Mansalva, 2008. </w:t>
        <w:br w:type="textWrapping"/>
        <w:t xml:space="preserve">-León Rozitchner. </w:t>
      </w:r>
      <w:r w:rsidDel="00000000" w:rsidR="00000000" w:rsidRPr="00000000">
        <w:rPr>
          <w:i w:val="1"/>
          <w:rtl w:val="0"/>
        </w:rPr>
        <w:t xml:space="preserve">Acerca de la derrota y los vencidos</w:t>
      </w:r>
      <w:r w:rsidDel="00000000" w:rsidR="00000000" w:rsidRPr="00000000">
        <w:rPr>
          <w:rtl w:val="0"/>
        </w:rPr>
        <w:t xml:space="preserve">. Ed. Quadratta, Buenos Aires, 2011.</w:t>
        <w:br w:type="textWrapping"/>
        <w:t xml:space="preserve">-Josefina Ludmer. </w:t>
      </w:r>
      <w:r w:rsidDel="00000000" w:rsidR="00000000" w:rsidRPr="00000000">
        <w:rPr>
          <w:i w:val="1"/>
          <w:rtl w:val="0"/>
        </w:rPr>
        <w:t xml:space="preserve">El género gauchesco. </w:t>
      </w:r>
      <w:r w:rsidDel="00000000" w:rsidR="00000000" w:rsidRPr="00000000">
        <w:rPr>
          <w:rtl w:val="0"/>
        </w:rPr>
        <w:t xml:space="preserve">(1988). Ed. Eterna Cadencia, 2019. </w:t>
        <w:br w:type="textWrapping"/>
        <w:t xml:space="preserve">-Gachi Hasper (comp.) </w:t>
      </w:r>
      <w:r w:rsidDel="00000000" w:rsidR="00000000" w:rsidRPr="00000000">
        <w:rPr>
          <w:i w:val="1"/>
          <w:rtl w:val="0"/>
        </w:rPr>
        <w:t xml:space="preserve">Liliana Maresca: documentos</w:t>
      </w:r>
      <w:r w:rsidDel="00000000" w:rsidR="00000000" w:rsidRPr="00000000">
        <w:rPr>
          <w:rtl w:val="0"/>
        </w:rPr>
        <w:t xml:space="preserve">. Ed. CC Rojas. 2004. </w:t>
      </w:r>
    </w:p>
    <w:p w:rsidR="00000000" w:rsidDel="00000000" w:rsidP="00000000" w:rsidRDefault="00000000" w:rsidRPr="00000000" w14:paraId="0000006F">
      <w:pPr>
        <w:ind w:left="0" w:hanging="2"/>
        <w:jc w:val="both"/>
        <w:rPr/>
      </w:pPr>
      <w:r w:rsidDel="00000000" w:rsidR="00000000" w:rsidRPr="00000000">
        <w:rPr>
          <w:rtl w:val="0"/>
        </w:rPr>
      </w:r>
    </w:p>
    <w:p w:rsidR="00000000" w:rsidDel="00000000" w:rsidP="00000000" w:rsidRDefault="00000000" w:rsidRPr="00000000" w14:paraId="00000070">
      <w:pPr>
        <w:ind w:left="0" w:hanging="2"/>
        <w:jc w:val="both"/>
        <w:rPr/>
      </w:pPr>
      <w:r w:rsidDel="00000000" w:rsidR="00000000" w:rsidRPr="00000000">
        <w:rPr>
          <w:rtl w:val="0"/>
        </w:rPr>
      </w:r>
    </w:p>
    <w:p w:rsidR="00000000" w:rsidDel="00000000" w:rsidP="00000000" w:rsidRDefault="00000000" w:rsidRPr="00000000" w14:paraId="00000071">
      <w:pPr>
        <w:ind w:left="0" w:hanging="2"/>
        <w:jc w:val="both"/>
        <w:rPr/>
      </w:pPr>
      <w:r w:rsidDel="00000000" w:rsidR="00000000" w:rsidRPr="00000000">
        <w:rPr>
          <w:rtl w:val="0"/>
        </w:rPr>
        <w:t xml:space="preserve">UNIDAD 7 </w:t>
      </w:r>
    </w:p>
    <w:p w:rsidR="00000000" w:rsidDel="00000000" w:rsidP="00000000" w:rsidRDefault="00000000" w:rsidRPr="00000000" w14:paraId="00000072">
      <w:pPr>
        <w:spacing w:after="160" w:line="259" w:lineRule="auto"/>
        <w:ind w:left="0" w:hanging="2"/>
        <w:rPr/>
      </w:pPr>
      <w:r w:rsidDel="00000000" w:rsidR="00000000" w:rsidRPr="00000000">
        <w:rPr>
          <w:rtl w:val="0"/>
        </w:rPr>
        <w:t xml:space="preserve">-AA.VV </w:t>
      </w:r>
      <w:r w:rsidDel="00000000" w:rsidR="00000000" w:rsidRPr="00000000">
        <w:rPr>
          <w:i w:val="1"/>
          <w:rtl w:val="0"/>
        </w:rPr>
        <w:t xml:space="preserve">Diario de poesía</w:t>
      </w:r>
      <w:r w:rsidDel="00000000" w:rsidR="00000000" w:rsidRPr="00000000">
        <w:rPr>
          <w:rtl w:val="0"/>
        </w:rPr>
        <w:t xml:space="preserve"> (disponible en AHIRA.com.ar)</w:t>
        <w:br w:type="textWrapping"/>
        <w:t xml:space="preserve">-Fernanda Laguna. </w:t>
      </w:r>
      <w:r w:rsidDel="00000000" w:rsidR="00000000" w:rsidRPr="00000000">
        <w:rPr>
          <w:i w:val="1"/>
          <w:rtl w:val="0"/>
        </w:rPr>
        <w:t xml:space="preserve">Espectacular. </w:t>
      </w:r>
      <w:r w:rsidDel="00000000" w:rsidR="00000000" w:rsidRPr="00000000">
        <w:rPr>
          <w:rtl w:val="0"/>
        </w:rPr>
        <w:t xml:space="preserve">Ed. Iván Rosado, 2019. </w:t>
        <w:br w:type="textWrapping"/>
        <w:t xml:space="preserve">-Jorge Gumier Maier, </w:t>
      </w:r>
      <w:r w:rsidDel="00000000" w:rsidR="00000000" w:rsidRPr="00000000">
        <w:rPr>
          <w:i w:val="1"/>
          <w:rtl w:val="0"/>
        </w:rPr>
        <w:t xml:space="preserve">El tao del arte. </w:t>
      </w:r>
      <w:r w:rsidDel="00000000" w:rsidR="00000000" w:rsidRPr="00000000">
        <w:rPr>
          <w:rtl w:val="0"/>
        </w:rPr>
        <w:t xml:space="preserve">CCRojas, 1997. </w:t>
      </w:r>
      <w:r w:rsidDel="00000000" w:rsidR="00000000" w:rsidRPr="00000000">
        <w:rPr>
          <w:i w:val="1"/>
          <w:rtl w:val="0"/>
        </w:rPr>
        <w:t xml:space="preserve"> </w:t>
      </w:r>
      <w:r w:rsidDel="00000000" w:rsidR="00000000" w:rsidRPr="00000000">
        <w:rPr>
          <w:rtl w:val="0"/>
        </w:rPr>
        <w:br w:type="textWrapping"/>
        <w:t xml:space="preserve">-Salvador Benesdra. </w:t>
      </w:r>
      <w:r w:rsidDel="00000000" w:rsidR="00000000" w:rsidRPr="00000000">
        <w:rPr>
          <w:i w:val="1"/>
          <w:rtl w:val="0"/>
        </w:rPr>
        <w:t xml:space="preserve">El traductor</w:t>
      </w:r>
      <w:r w:rsidDel="00000000" w:rsidR="00000000" w:rsidRPr="00000000">
        <w:rPr>
          <w:rtl w:val="0"/>
        </w:rPr>
        <w:t xml:space="preserve">. Ed. de la flor. 1995. </w:t>
        <w:br w:type="textWrapping"/>
        <w:t xml:space="preserve">-Néstor Perlongher, </w:t>
      </w:r>
      <w:r w:rsidDel="00000000" w:rsidR="00000000" w:rsidRPr="00000000">
        <w:rPr>
          <w:i w:val="1"/>
          <w:rtl w:val="0"/>
        </w:rPr>
        <w:t xml:space="preserve">Prosa Plebeya</w:t>
      </w:r>
      <w:r w:rsidDel="00000000" w:rsidR="00000000" w:rsidRPr="00000000">
        <w:rPr>
          <w:rtl w:val="0"/>
        </w:rPr>
        <w:t xml:space="preserve">. Colihue, 1997. </w:t>
        <w:br w:type="textWrapping"/>
        <w:t xml:space="preserve">-Javier Trímboli, </w:t>
      </w:r>
      <w:r w:rsidDel="00000000" w:rsidR="00000000" w:rsidRPr="00000000">
        <w:rPr>
          <w:i w:val="1"/>
          <w:rtl w:val="0"/>
        </w:rPr>
        <w:t xml:space="preserve">Sublunar</w:t>
      </w:r>
      <w:r w:rsidDel="00000000" w:rsidR="00000000" w:rsidRPr="00000000">
        <w:rPr>
          <w:rtl w:val="0"/>
        </w:rPr>
        <w:t xml:space="preserve">. Ed. Las cuarenta, Buenos Aires, 2017. </w:t>
        <w:br w:type="textWrapping"/>
        <w:t xml:space="preserve">-Alejandro Rubio. “Daniel García Helder. Suicidado por la poesía argentina”. En revista </w:t>
      </w:r>
      <w:r w:rsidDel="00000000" w:rsidR="00000000" w:rsidRPr="00000000">
        <w:rPr>
          <w:i w:val="1"/>
          <w:rtl w:val="0"/>
        </w:rPr>
        <w:t xml:space="preserve">Mancilla</w:t>
      </w:r>
      <w:r w:rsidDel="00000000" w:rsidR="00000000" w:rsidRPr="00000000">
        <w:rPr>
          <w:rtl w:val="0"/>
        </w:rPr>
        <w:t xml:space="preserve"> n°9. Buenos Aires, 2014. </w:t>
        <w:br w:type="textWrapping"/>
      </w:r>
    </w:p>
    <w:p w:rsidR="00000000" w:rsidDel="00000000" w:rsidP="00000000" w:rsidRDefault="00000000" w:rsidRPr="00000000" w14:paraId="00000073">
      <w:pPr>
        <w:ind w:left="0" w:hanging="2"/>
        <w:jc w:val="both"/>
        <w:rPr/>
      </w:pPr>
      <w:r w:rsidDel="00000000" w:rsidR="00000000" w:rsidRPr="00000000">
        <w:rPr>
          <w:rtl w:val="0"/>
        </w:rPr>
      </w:r>
    </w:p>
    <w:p w:rsidR="00000000" w:rsidDel="00000000" w:rsidP="00000000" w:rsidRDefault="00000000" w:rsidRPr="00000000" w14:paraId="00000074">
      <w:pPr>
        <w:ind w:left="0" w:hanging="2"/>
        <w:jc w:val="both"/>
        <w:rPr/>
      </w:pPr>
      <w:r w:rsidDel="00000000" w:rsidR="00000000" w:rsidRPr="00000000">
        <w:rPr>
          <w:rtl w:val="0"/>
        </w:rPr>
      </w:r>
    </w:p>
    <w:p w:rsidR="00000000" w:rsidDel="00000000" w:rsidP="00000000" w:rsidRDefault="00000000" w:rsidRPr="00000000" w14:paraId="00000075">
      <w:pPr>
        <w:ind w:left="0" w:hanging="2"/>
        <w:jc w:val="both"/>
        <w:rPr/>
      </w:pPr>
      <w:r w:rsidDel="00000000" w:rsidR="00000000" w:rsidRPr="00000000">
        <w:rPr>
          <w:rtl w:val="0"/>
        </w:rPr>
      </w:r>
    </w:p>
    <w:p w:rsidR="00000000" w:rsidDel="00000000" w:rsidP="00000000" w:rsidRDefault="00000000" w:rsidRPr="00000000" w14:paraId="00000076">
      <w:pPr>
        <w:numPr>
          <w:ilvl w:val="0"/>
          <w:numId w:val="1"/>
        </w:numPr>
        <w:spacing w:after="240" w:lineRule="auto"/>
        <w:ind w:left="0" w:hanging="2"/>
        <w:jc w:val="both"/>
        <w:rPr/>
      </w:pPr>
      <w:r w:rsidDel="00000000" w:rsidR="00000000" w:rsidRPr="00000000">
        <w:rPr>
          <w:b w:val="1"/>
          <w:rtl w:val="0"/>
        </w:rPr>
        <w:t xml:space="preserve">Organización del dictado de seminario </w:t>
      </w:r>
      <w:r w:rsidDel="00000000" w:rsidR="00000000" w:rsidRPr="00000000">
        <w:rPr>
          <w:rtl w:val="0"/>
        </w:rPr>
      </w:r>
    </w:p>
    <w:p w:rsidR="00000000" w:rsidDel="00000000" w:rsidP="00000000" w:rsidRDefault="00000000" w:rsidRPr="00000000" w14:paraId="00000077">
      <w:pPr>
        <w:spacing w:after="120" w:lineRule="auto"/>
        <w:ind w:left="0" w:hanging="2"/>
        <w:jc w:val="both"/>
        <w:rPr/>
      </w:pPr>
      <w:r w:rsidDel="00000000" w:rsidR="00000000" w:rsidRPr="00000000">
        <w:rPr>
          <w:rtl w:val="0"/>
        </w:rPr>
        <w:t xml:space="preserve">El seminario se dicta en modalidad virtual mientras duren las restricciones establecidas por </w:t>
      </w:r>
      <w:r w:rsidDel="00000000" w:rsidR="00000000" w:rsidRPr="00000000">
        <w:rPr>
          <w:highlight w:val="white"/>
          <w:rtl w:val="0"/>
        </w:rPr>
        <w:t xml:space="preserve"> el Aislamiento Social Preventivo y Obligatorio definido por el gobierno nacional (DNU 297/2020)</w:t>
      </w:r>
      <w:r w:rsidDel="00000000" w:rsidR="00000000" w:rsidRPr="00000000">
        <w:rPr>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078">
      <w:pPr>
        <w:spacing w:after="120" w:lineRule="auto"/>
        <w:ind w:left="0" w:hanging="2"/>
        <w:jc w:val="both"/>
        <w:rPr/>
      </w:pPr>
      <w:r w:rsidDel="00000000" w:rsidR="00000000" w:rsidRPr="00000000">
        <w:rPr>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079">
      <w:pPr>
        <w:spacing w:after="120" w:lineRule="auto"/>
        <w:ind w:left="0" w:hanging="2"/>
        <w:jc w:val="both"/>
        <w:rPr/>
      </w:pPr>
      <w:r w:rsidDel="00000000" w:rsidR="00000000" w:rsidRPr="00000000">
        <w:rPr>
          <w:rtl w:val="0"/>
        </w:rPr>
        <w:t xml:space="preserve">La carga horaria total es de 64 horas.    </w:t>
      </w:r>
    </w:p>
    <w:p w:rsidR="00000000" w:rsidDel="00000000" w:rsidP="00000000" w:rsidRDefault="00000000" w:rsidRPr="00000000" w14:paraId="0000007A">
      <w:pPr>
        <w:ind w:left="0" w:hanging="2"/>
        <w:jc w:val="both"/>
        <w:rPr/>
      </w:pPr>
      <w:r w:rsidDel="00000000" w:rsidR="00000000" w:rsidRPr="00000000">
        <w:rPr>
          <w:rtl w:val="0"/>
        </w:rPr>
      </w:r>
    </w:p>
    <w:p w:rsidR="00000000" w:rsidDel="00000000" w:rsidP="00000000" w:rsidRDefault="00000000" w:rsidRPr="00000000" w14:paraId="0000007B">
      <w:pPr>
        <w:spacing w:after="120" w:lineRule="auto"/>
        <w:ind w:left="0" w:hanging="2"/>
        <w:jc w:val="both"/>
        <w:rPr/>
      </w:pPr>
      <w:r w:rsidDel="00000000" w:rsidR="00000000" w:rsidRPr="00000000">
        <w:rPr>
          <w:b w:val="1"/>
          <w:rtl w:val="0"/>
        </w:rPr>
        <w:t xml:space="preserve">Modalidad de trabajo</w:t>
      </w:r>
      <w:r w:rsidDel="00000000" w:rsidR="00000000" w:rsidRPr="00000000">
        <w:rPr>
          <w:rtl w:val="0"/>
        </w:rPr>
      </w:r>
    </w:p>
    <w:p w:rsidR="00000000" w:rsidDel="00000000" w:rsidP="00000000" w:rsidRDefault="00000000" w:rsidRPr="00000000" w14:paraId="0000007C">
      <w:pPr>
        <w:ind w:left="0" w:hanging="2"/>
        <w:jc w:val="both"/>
        <w:rPr/>
      </w:pPr>
      <w:r w:rsidDel="00000000" w:rsidR="00000000" w:rsidRPr="00000000">
        <w:rPr>
          <w:rtl w:val="0"/>
        </w:rPr>
        <w:t xml:space="preserve">El seminario tendrá dos partes. Una en la que se dictarán clases o escribirán clases y se enviarán una vez por semana, esta instancia se desarrollará las primeras 8 semanas. La segunda parte constará en la creación de grupos de estudiantes según afinidad temática para trabajar, via zoom, en comisiones donde poder ir desarrollando la investigación que cada estudiantx vaya organizando según las propuestas temáticas del seminario. </w:t>
      </w:r>
    </w:p>
    <w:p w:rsidR="00000000" w:rsidDel="00000000" w:rsidP="00000000" w:rsidRDefault="00000000" w:rsidRPr="00000000" w14:paraId="0000007D">
      <w:pPr>
        <w:ind w:left="0" w:hanging="2"/>
        <w:jc w:val="both"/>
        <w:rPr/>
      </w:pPr>
      <w:r w:rsidDel="00000000" w:rsidR="00000000" w:rsidRPr="00000000">
        <w:rPr>
          <w:rtl w:val="0"/>
        </w:rPr>
      </w:r>
    </w:p>
    <w:p w:rsidR="00000000" w:rsidDel="00000000" w:rsidP="00000000" w:rsidRDefault="00000000" w:rsidRPr="00000000" w14:paraId="0000007E">
      <w:pPr>
        <w:ind w:left="0" w:hanging="2"/>
        <w:jc w:val="both"/>
        <w:rPr/>
      </w:pPr>
      <w:r w:rsidDel="00000000" w:rsidR="00000000" w:rsidRPr="00000000">
        <w:rPr>
          <w:rtl w:val="0"/>
        </w:rPr>
      </w:r>
    </w:p>
    <w:p w:rsidR="00000000" w:rsidDel="00000000" w:rsidP="00000000" w:rsidRDefault="00000000" w:rsidRPr="00000000" w14:paraId="0000007F">
      <w:pPr>
        <w:numPr>
          <w:ilvl w:val="0"/>
          <w:numId w:val="1"/>
        </w:numPr>
        <w:ind w:left="0" w:hanging="2"/>
        <w:jc w:val="both"/>
        <w:rPr/>
      </w:pPr>
      <w:r w:rsidDel="00000000" w:rsidR="00000000" w:rsidRPr="00000000">
        <w:rPr>
          <w:b w:val="1"/>
          <w:rtl w:val="0"/>
        </w:rPr>
        <w:t xml:space="preserve">Organización de la evaluación </w:t>
      </w:r>
      <w:r w:rsidDel="00000000" w:rsidR="00000000" w:rsidRPr="00000000">
        <w:rPr>
          <w:rtl w:val="0"/>
        </w:rPr>
      </w:r>
    </w:p>
    <w:p w:rsidR="00000000" w:rsidDel="00000000" w:rsidP="00000000" w:rsidRDefault="00000000" w:rsidRPr="00000000" w14:paraId="00000080">
      <w:pPr>
        <w:ind w:left="0" w:hanging="2"/>
        <w:jc w:val="both"/>
        <w:rPr/>
      </w:pPr>
      <w:r w:rsidDel="00000000" w:rsidR="00000000" w:rsidRPr="00000000">
        <w:rPr>
          <w:rtl w:val="0"/>
        </w:rPr>
      </w:r>
    </w:p>
    <w:p w:rsidR="00000000" w:rsidDel="00000000" w:rsidP="00000000" w:rsidRDefault="00000000" w:rsidRPr="00000000" w14:paraId="00000081">
      <w:pPr>
        <w:spacing w:after="120" w:lineRule="auto"/>
        <w:ind w:left="0" w:hanging="2"/>
        <w:jc w:val="both"/>
        <w:rPr/>
      </w:pPr>
      <w:r w:rsidDel="00000000" w:rsidR="00000000" w:rsidRPr="00000000">
        <w:rPr>
          <w:rtl w:val="0"/>
        </w:rPr>
        <w:t xml:space="preserve">El sistema de regularidad y aprobación del seminario se rige por el Reglamento Académico (Res. (CD) Nº 4428/17) e incorpora las modificaciones establecidas en la Res. D 732/20 para su adecuación a la modalidad virtual de manera excepcional:</w:t>
      </w:r>
    </w:p>
    <w:p w:rsidR="00000000" w:rsidDel="00000000" w:rsidP="00000000" w:rsidRDefault="00000000" w:rsidRPr="00000000" w14:paraId="00000082">
      <w:pPr>
        <w:spacing w:after="120" w:lineRule="auto"/>
        <w:ind w:left="0" w:hanging="2"/>
        <w:jc w:val="both"/>
        <w:rPr/>
      </w:pPr>
      <w:r w:rsidDel="00000000" w:rsidR="00000000" w:rsidRPr="00000000">
        <w:rPr>
          <w:u w:val="single"/>
          <w:rtl w:val="0"/>
        </w:rPr>
        <w:t xml:space="preserve">Regularización del seminario</w:t>
      </w:r>
      <w:r w:rsidDel="00000000" w:rsidR="00000000" w:rsidRPr="00000000">
        <w:rPr>
          <w:rtl w:val="0"/>
        </w:rPr>
        <w:t xml:space="preserve">: </w:t>
      </w:r>
    </w:p>
    <w:p w:rsidR="00000000" w:rsidDel="00000000" w:rsidP="00000000" w:rsidRDefault="00000000" w:rsidRPr="00000000" w14:paraId="00000083">
      <w:pPr>
        <w:ind w:left="0" w:hanging="2"/>
        <w:jc w:val="both"/>
        <w:rPr/>
      </w:pPr>
      <w:r w:rsidDel="00000000" w:rsidR="00000000" w:rsidRPr="00000000">
        <w:rPr>
          <w:rtl w:val="0"/>
        </w:rPr>
        <w:t xml:space="preserve">Es condición para alcanzar la regularidad del seminario aprobar una evaluación con un mínimo de 4 (cuatro) durante la cursada. Para ello los/las docentes a cargo dispondrán de un dispositivo definido para tal fin. </w:t>
      </w:r>
    </w:p>
    <w:p w:rsidR="00000000" w:rsidDel="00000000" w:rsidP="00000000" w:rsidRDefault="00000000" w:rsidRPr="00000000" w14:paraId="00000084">
      <w:pPr>
        <w:ind w:left="0" w:hanging="2"/>
        <w:jc w:val="both"/>
        <w:rPr>
          <w:u w:val="single"/>
        </w:rPr>
      </w:pPr>
      <w:r w:rsidDel="00000000" w:rsidR="00000000" w:rsidRPr="00000000">
        <w:rPr>
          <w:rtl w:val="0"/>
        </w:rPr>
      </w:r>
    </w:p>
    <w:p w:rsidR="00000000" w:rsidDel="00000000" w:rsidP="00000000" w:rsidRDefault="00000000" w:rsidRPr="00000000" w14:paraId="00000085">
      <w:pPr>
        <w:spacing w:after="120" w:lineRule="auto"/>
        <w:ind w:left="0" w:hanging="2"/>
        <w:jc w:val="both"/>
        <w:rPr/>
      </w:pPr>
      <w:r w:rsidDel="00000000" w:rsidR="00000000" w:rsidRPr="00000000">
        <w:rPr>
          <w:u w:val="single"/>
          <w:rtl w:val="0"/>
        </w:rPr>
        <w:t xml:space="preserve">Aprobación del seminario</w:t>
      </w:r>
      <w:r w:rsidDel="00000000" w:rsidR="00000000" w:rsidRPr="00000000">
        <w:rPr>
          <w:rtl w:val="0"/>
        </w:rPr>
        <w:t xml:space="preserve">: </w:t>
      </w:r>
    </w:p>
    <w:p w:rsidR="00000000" w:rsidDel="00000000" w:rsidP="00000000" w:rsidRDefault="00000000" w:rsidRPr="00000000" w14:paraId="00000086">
      <w:pPr>
        <w:ind w:left="0" w:hanging="2"/>
        <w:jc w:val="both"/>
        <w:rPr/>
      </w:pPr>
      <w:r w:rsidDel="00000000" w:rsidR="00000000" w:rsidRPr="00000000">
        <w:rPr>
          <w:rtl w:val="0"/>
        </w:rPr>
        <w:t xml:space="preserve">Los/as estudiantes que cumplan el requisito mencionado podrán presentar el trabajo final integrador que será calificado con otra nota. La calificación final resultará del promedio de la nota de cursada y del trabajo final integrador.</w:t>
      </w:r>
    </w:p>
    <w:p w:rsidR="00000000" w:rsidDel="00000000" w:rsidP="00000000" w:rsidRDefault="00000000" w:rsidRPr="00000000" w14:paraId="00000087">
      <w:pPr>
        <w:ind w:left="0" w:hanging="2"/>
        <w:jc w:val="both"/>
        <w:rPr/>
      </w:pPr>
      <w:r w:rsidDel="00000000" w:rsidR="00000000" w:rsidRPr="00000000">
        <w:rPr>
          <w:rtl w:val="0"/>
        </w:rPr>
      </w:r>
    </w:p>
    <w:p w:rsidR="00000000" w:rsidDel="00000000" w:rsidP="00000000" w:rsidRDefault="00000000" w:rsidRPr="00000000" w14:paraId="00000088">
      <w:pPr>
        <w:ind w:left="0" w:hanging="2"/>
        <w:jc w:val="both"/>
        <w:rPr/>
      </w:pPr>
      <w:r w:rsidDel="00000000" w:rsidR="00000000" w:rsidRPr="00000000">
        <w:rPr>
          <w:rtl w:val="0"/>
        </w:rPr>
        <w:t xml:space="preserve">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rsidR="00000000" w:rsidDel="00000000" w:rsidP="00000000" w:rsidRDefault="00000000" w:rsidRPr="00000000" w14:paraId="00000089">
      <w:pPr>
        <w:ind w:left="0" w:hanging="2"/>
        <w:jc w:val="both"/>
        <w:rPr/>
      </w:pPr>
      <w:r w:rsidDel="00000000" w:rsidR="00000000" w:rsidRPr="00000000">
        <w:rPr>
          <w:rtl w:val="0"/>
        </w:rPr>
      </w:r>
    </w:p>
    <w:p w:rsidR="00000000" w:rsidDel="00000000" w:rsidP="00000000" w:rsidRDefault="00000000" w:rsidRPr="00000000" w14:paraId="0000008A">
      <w:pPr>
        <w:ind w:left="0" w:hanging="2"/>
        <w:jc w:val="both"/>
        <w:rPr/>
      </w:pPr>
      <w:r w:rsidDel="00000000" w:rsidR="00000000" w:rsidRPr="00000000">
        <w:rPr>
          <w:rtl w:val="0"/>
        </w:rPr>
        <w:t xml:space="preserve">VIGENCIA DE LA REGULARIDAD: El plazo de presentación del trabajo final de los seminarios es de 4 (cuatro) años posteriores a su finalización. </w:t>
      </w:r>
    </w:p>
    <w:p w:rsidR="00000000" w:rsidDel="00000000" w:rsidP="00000000" w:rsidRDefault="00000000" w:rsidRPr="00000000" w14:paraId="0000008B">
      <w:pPr>
        <w:ind w:left="0" w:hanging="2"/>
        <w:jc w:val="both"/>
        <w:rPr/>
      </w:pPr>
      <w:r w:rsidDel="00000000" w:rsidR="00000000" w:rsidRPr="00000000">
        <w:rPr>
          <w:rtl w:val="0"/>
        </w:rPr>
      </w:r>
    </w:p>
    <w:p w:rsidR="00000000" w:rsidDel="00000000" w:rsidP="00000000" w:rsidRDefault="00000000" w:rsidRPr="00000000" w14:paraId="0000008C">
      <w:pPr>
        <w:ind w:left="0" w:hanging="2"/>
        <w:jc w:val="both"/>
        <w:rPr/>
      </w:pPr>
      <w:r w:rsidDel="00000000" w:rsidR="00000000" w:rsidRPr="00000000">
        <w:rPr>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p>
    <w:p w:rsidR="00000000" w:rsidDel="00000000" w:rsidP="00000000" w:rsidRDefault="00000000" w:rsidRPr="00000000" w14:paraId="0000008D">
      <w:pPr>
        <w:ind w:left="0" w:hanging="2"/>
        <w:jc w:val="both"/>
        <w:rPr/>
      </w:pPr>
      <w:r w:rsidDel="00000000" w:rsidR="00000000" w:rsidRPr="00000000">
        <w:rPr>
          <w:rtl w:val="0"/>
        </w:rPr>
      </w:r>
    </w:p>
    <w:p w:rsidR="00000000" w:rsidDel="00000000" w:rsidP="00000000" w:rsidRDefault="00000000" w:rsidRPr="00000000" w14:paraId="0000008E">
      <w:pPr>
        <w:ind w:left="0" w:firstLine="0"/>
        <w:jc w:val="both"/>
        <w:rPr/>
      </w:pPr>
      <w:r w:rsidDel="00000000" w:rsidR="00000000" w:rsidRPr="00000000">
        <w:rPr>
          <w:rtl w:val="0"/>
        </w:rPr>
      </w:r>
    </w:p>
    <w:p w:rsidR="00000000" w:rsidDel="00000000" w:rsidP="00000000" w:rsidRDefault="00000000" w:rsidRPr="00000000" w14:paraId="0000008F">
      <w:pPr>
        <w:ind w:left="0" w:hanging="2"/>
        <w:jc w:val="both"/>
        <w:rPr/>
      </w:pPr>
      <w:r w:rsidDel="00000000" w:rsidR="00000000" w:rsidRPr="00000000">
        <w:rPr>
          <w:rtl w:val="0"/>
        </w:rPr>
      </w:r>
    </w:p>
    <w:p w:rsidR="00000000" w:rsidDel="00000000" w:rsidP="00000000" w:rsidRDefault="00000000" w:rsidRPr="00000000" w14:paraId="00000090">
      <w:pPr>
        <w:ind w:left="0" w:hanging="2"/>
        <w:jc w:val="both"/>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3850005</wp:posOffset>
            </wp:positionH>
            <wp:positionV relativeFrom="paragraph">
              <wp:posOffset>69215</wp:posOffset>
            </wp:positionV>
            <wp:extent cx="2002155" cy="882015"/>
            <wp:effectExtent b="0" l="0" r="0" t="0"/>
            <wp:wrapTopAndBottom distB="0" distT="0"/>
            <wp:docPr id="1028"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002155" cy="882015"/>
                    </a:xfrm>
                    <a:prstGeom prst="rect"/>
                    <a:ln/>
                  </pic:spPr>
                </pic:pic>
              </a:graphicData>
            </a:graphic>
          </wp:anchor>
        </w:drawing>
      </w:r>
    </w:p>
    <w:p w:rsidR="00000000" w:rsidDel="00000000" w:rsidP="00000000" w:rsidRDefault="00000000" w:rsidRPr="00000000" w14:paraId="00000091">
      <w:pPr>
        <w:ind w:left="0" w:hanging="2"/>
        <w:jc w:val="right"/>
        <w:rPr/>
      </w:pPr>
      <w:r w:rsidDel="00000000" w:rsidR="00000000" w:rsidRPr="00000000">
        <w:rPr>
          <w:rtl w:val="0"/>
        </w:rPr>
        <w:t xml:space="preserve">Miguel Vedda</w:t>
      </w:r>
    </w:p>
    <w:p w:rsidR="00000000" w:rsidDel="00000000" w:rsidP="00000000" w:rsidRDefault="00000000" w:rsidRPr="00000000" w14:paraId="00000092">
      <w:pPr>
        <w:ind w:left="0" w:hanging="2"/>
        <w:jc w:val="right"/>
        <w:rPr/>
      </w:pPr>
      <w:bookmarkStart w:colFirst="0" w:colLast="0" w:name="_heading=h.gjdgxs" w:id="0"/>
      <w:bookmarkEnd w:id="0"/>
      <w:r w:rsidDel="00000000" w:rsidR="00000000" w:rsidRPr="00000000">
        <w:rPr>
          <w:rtl w:val="0"/>
        </w:rPr>
        <w:t xml:space="preserve">Director del Departamento de Letras</w:t>
      </w:r>
    </w:p>
    <w:p w:rsidR="00000000" w:rsidDel="00000000" w:rsidP="00000000" w:rsidRDefault="00000000" w:rsidRPr="00000000" w14:paraId="00000093">
      <w:pPr>
        <w:ind w:left="0" w:hanging="2"/>
        <w:jc w:val="both"/>
        <w:rPr/>
      </w:pPr>
      <w:r w:rsidDel="00000000" w:rsidR="00000000" w:rsidRPr="00000000">
        <w:rPr>
          <w:rtl w:val="0"/>
        </w:rPr>
      </w:r>
    </w:p>
    <w:p w:rsidR="00000000" w:rsidDel="00000000" w:rsidP="00000000" w:rsidRDefault="00000000" w:rsidRPr="00000000" w14:paraId="00000094">
      <w:pPr>
        <w:ind w:left="0" w:hanging="2"/>
        <w:jc w:val="center"/>
        <w:rPr/>
      </w:pPr>
      <w:r w:rsidDel="00000000" w:rsidR="00000000" w:rsidRPr="00000000">
        <w:rPr>
          <w:rtl w:val="0"/>
        </w:rPr>
      </w:r>
    </w:p>
    <w:sectPr>
      <w:footerReference r:id="rId10" w:type="default"/>
      <w:footerReference r:id="rId11" w:type="first"/>
      <w:pgSz w:h="15840" w:w="12240"/>
      <w:pgMar w:bottom="1134" w:top="1134" w:left="2268" w:right="1134" w:header="720" w:footer="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widowControl w:val="1"/>
      <w:pBdr>
        <w:top w:space="0" w:sz="0" w:val="nil"/>
        <w:left w:space="0" w:sz="0" w:val="nil"/>
        <w:bottom w:space="0" w:sz="0" w:val="nil"/>
        <w:right w:space="0" w:sz="0" w:val="nil"/>
        <w:between w:space="0" w:sz="0" w:val="nil"/>
      </w:pBdr>
      <w:tabs>
        <w:tab w:val="center" w:pos="4419"/>
        <w:tab w:val="right" w:pos="8838"/>
      </w:tabs>
      <w:spacing w:line="240" w:lineRule="auto"/>
      <w:ind w:left="0" w:hanging="2"/>
      <w:rPr>
        <w:rFonts w:ascii="Times New Roman" w:cs="Times New Roman" w:eastAsia="Times New Roman" w:hAnsi="Times New Roman"/>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5">
      <w:pPr>
        <w:ind w:left="0" w:hanging="2"/>
        <w:jc w:val="both"/>
        <w:rPr>
          <w:sz w:val="20"/>
          <w:szCs w:val="20"/>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AR"/>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hanging="1"/>
      <w:jc w:val="both"/>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ind w:left="0" w:hanging="1"/>
      <w:jc w:val="both"/>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widowControl w:val="0"/>
      <w:suppressAutoHyphens w:val="1"/>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es-AR" w:val="es-AR"/>
    </w:rPr>
  </w:style>
  <w:style w:type="paragraph" w:styleId="Ttulo1">
    <w:name w:val="heading 1"/>
    <w:basedOn w:val="Normal"/>
    <w:next w:val="Normal"/>
    <w:pPr>
      <w:keepNext w:val="1"/>
      <w:numPr>
        <w:numId w:val="1"/>
      </w:numPr>
      <w:suppressAutoHyphens w:val="0"/>
      <w:ind w:left="-1" w:hanging="1"/>
      <w:jc w:val="both"/>
    </w:pPr>
    <w:rPr>
      <w:b w:val="1"/>
      <w:bCs w:val="1"/>
      <w:u w:val="single"/>
      <w:lang w:val="es-ES"/>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numPr>
        <w:ilvl w:val="4"/>
        <w:numId w:val="1"/>
      </w:numPr>
      <w:suppressAutoHyphens w:val="0"/>
      <w:ind w:left="-1" w:hanging="1"/>
      <w:jc w:val="both"/>
      <w:outlineLvl w:val="4"/>
    </w:pPr>
    <w:rPr>
      <w:b w:val="1"/>
      <w:bCs w:val="1"/>
      <w:szCs w:val="20"/>
      <w:lang w:val="es-ES"/>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rFonts w:ascii="Arial" w:cs="Arial" w:hAnsi="Arial"/>
      <w:w w:val="100"/>
      <w:position w:val="-1"/>
      <w:sz w:val="24"/>
      <w:szCs w:val="24"/>
      <w:effect w:val="none"/>
      <w:vertAlign w:val="baseline"/>
      <w:cs w:val="0"/>
      <w:em w:val="none"/>
      <w:lang w:val="es-AR"/>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0" w:customStyle="1">
    <w:name w:val="WW8Num3z0"/>
    <w:rPr>
      <w:rFonts w:ascii="Arial" w:cs="Arial" w:hAnsi="Arial"/>
      <w:b w:val="0"/>
      <w:bCs w:val="0"/>
      <w:w w:val="100"/>
      <w:position w:val="-1"/>
      <w:sz w:val="24"/>
      <w:szCs w:val="24"/>
      <w:effect w:val="none"/>
      <w:vertAlign w:val="baseline"/>
      <w:cs w:val="0"/>
      <w:em w:val="none"/>
      <w:lang w:val="es-AR"/>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rFonts w:ascii="Arial" w:cs="Arial" w:hAnsi="Arial"/>
      <w:b w:val="0"/>
      <w:bCs w:val="0"/>
      <w:i w:val="0"/>
      <w:iCs w:val="0"/>
      <w:w w:val="100"/>
      <w:position w:val="-1"/>
      <w:sz w:val="24"/>
      <w:szCs w:val="24"/>
      <w:effect w:val="none"/>
      <w:vertAlign w:val="baseline"/>
      <w:cs w:val="0"/>
      <w:em w:val="none"/>
      <w:lang w:val="es-ES"/>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b w:val="0"/>
      <w:bCs w:val="0"/>
      <w:w w:val="100"/>
      <w:position w:val="-1"/>
      <w:sz w:val="24"/>
      <w:szCs w:val="24"/>
      <w:effect w:val="none"/>
      <w:vertAlign w:val="baseline"/>
      <w:cs w:val="0"/>
      <w:em w:val="none"/>
      <w:lang w:val="es-ES"/>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WW-Absatz-Standardschriftart1111" w:customStyle="1">
    <w:name w:val="WW-Absatz-Standardschriftart1111"/>
    <w:rPr>
      <w:w w:val="100"/>
      <w:position w:val="-1"/>
      <w:effect w:val="none"/>
      <w:vertAlign w:val="baseline"/>
      <w:cs w:val="0"/>
      <w:em w:val="none"/>
    </w:rPr>
  </w:style>
  <w:style w:type="character" w:styleId="WW-Absatz-Standardschriftart11111" w:customStyle="1">
    <w:name w:val="WW-Absatz-Standardschriftart11111"/>
    <w:rPr>
      <w:w w:val="100"/>
      <w:position w:val="-1"/>
      <w:effect w:val="none"/>
      <w:vertAlign w:val="baseline"/>
      <w:cs w:val="0"/>
      <w:em w:val="none"/>
    </w:rPr>
  </w:style>
  <w:style w:type="character" w:styleId="WW-Absatz-Standardschriftart111111" w:customStyle="1">
    <w:name w:val="WW-Absatz-Standardschriftart111111"/>
    <w:rPr>
      <w:w w:val="100"/>
      <w:position w:val="-1"/>
      <w:effect w:val="none"/>
      <w:vertAlign w:val="baseline"/>
      <w:cs w:val="0"/>
      <w:em w:val="none"/>
    </w:rPr>
  </w:style>
  <w:style w:type="character" w:styleId="WW-Absatz-Standardschriftart1111111" w:customStyle="1">
    <w:name w:val="WW-Absatz-Standardschriftart1111111"/>
    <w:rPr>
      <w:w w:val="100"/>
      <w:position w:val="-1"/>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Vietas" w:customStyle="1">
    <w:name w:val="Viñetas"/>
    <w:rPr>
      <w:rFonts w:ascii="OpenSymbol" w:cs="OpenSymbol" w:eastAsia="OpenSymbol" w:hAnsi="OpenSymbol"/>
      <w:w w:val="100"/>
      <w:position w:val="-1"/>
      <w:effect w:val="none"/>
      <w:vertAlign w:val="baseline"/>
      <w:cs w:val="0"/>
      <w:em w:val="none"/>
    </w:rPr>
  </w:style>
  <w:style w:type="character" w:styleId="Carcterdenumeracin" w:customStyle="1">
    <w:name w:val="Carácter de numeración"/>
    <w:rPr>
      <w:w w:val="100"/>
      <w:position w:val="-1"/>
      <w:effect w:val="none"/>
      <w:vertAlign w:val="baseline"/>
      <w:cs w:val="0"/>
      <w:em w:val="none"/>
    </w:rPr>
  </w:style>
  <w:style w:type="character" w:styleId="WW8Num14z0" w:customStyle="1">
    <w:name w:val="WW8Num14z0"/>
    <w:rPr>
      <w:rFonts w:ascii="Times New Roman" w:cs="Times New Roman" w:eastAsia="Times New Roman" w:hAnsi="Times New Roman"/>
      <w:w w:val="100"/>
      <w:position w:val="-1"/>
      <w:effect w:val="none"/>
      <w:vertAlign w:val="baseline"/>
      <w:cs w:val="0"/>
      <w:em w:val="none"/>
    </w:rPr>
  </w:style>
  <w:style w:type="character" w:styleId="WW8Num14z1" w:customStyle="1">
    <w:name w:val="WW8Num14z1"/>
    <w:rPr>
      <w:rFonts w:ascii="Courier New" w:cs="Courier New" w:hAnsi="Courier New"/>
      <w:w w:val="100"/>
      <w:position w:val="-1"/>
      <w:effect w:val="none"/>
      <w:vertAlign w:val="baseline"/>
      <w:cs w:val="0"/>
      <w:em w:val="none"/>
    </w:rPr>
  </w:style>
  <w:style w:type="character" w:styleId="WW8Num14z2" w:customStyle="1">
    <w:name w:val="WW8Num14z2"/>
    <w:rPr>
      <w:rFonts w:ascii="Wingdings" w:cs="Wingdings" w:hAnsi="Wingdings"/>
      <w:w w:val="100"/>
      <w:position w:val="-1"/>
      <w:effect w:val="none"/>
      <w:vertAlign w:val="baseline"/>
      <w:cs w:val="0"/>
      <w:em w:val="none"/>
    </w:rPr>
  </w:style>
  <w:style w:type="character" w:styleId="WW8Num14z3" w:customStyle="1">
    <w:name w:val="WW8Num14z3"/>
    <w:rPr>
      <w:rFonts w:ascii="Symbol" w:cs="Symbol" w:hAnsi="Symbol"/>
      <w:w w:val="100"/>
      <w:position w:val="-1"/>
      <w:effect w:val="none"/>
      <w:vertAlign w:val="baseline"/>
      <w:cs w:val="0"/>
      <w:em w:val="none"/>
    </w:rPr>
  </w:style>
  <w:style w:type="character" w:styleId="WW8Num7z0" w:customStyle="1">
    <w:name w:val="WW8Num7z0"/>
    <w:rPr>
      <w:w w:val="100"/>
      <w:position w:val="-1"/>
      <w:u w:val="none"/>
      <w:effect w:val="none"/>
      <w:vertAlign w:val="baseline"/>
      <w:cs w:val="0"/>
      <w:em w:val="none"/>
    </w:rPr>
  </w:style>
  <w:style w:type="character" w:styleId="Smbolosdenumeracin" w:customStyle="1">
    <w:name w:val="Símbolos de numeración"/>
    <w:rPr>
      <w:w w:val="100"/>
      <w:position w:val="-1"/>
      <w:effect w:val="none"/>
      <w:vertAlign w:val="baseline"/>
      <w:cs w:val="0"/>
      <w:em w:val="none"/>
    </w:rPr>
  </w:style>
  <w:style w:type="paragraph" w:styleId="Ttulo10" w:customStyle="1">
    <w:name w:val="Título1"/>
    <w:basedOn w:val="Normal"/>
    <w:next w:val="Textoindependiente"/>
    <w:pPr>
      <w:keepNext w:val="1"/>
      <w:suppressAutoHyphens w:val="0"/>
      <w:spacing w:after="120" w:before="240"/>
    </w:pPr>
    <w:rPr>
      <w:rFonts w:ascii="Liberation Sans" w:cs="FreeSans" w:eastAsia="Droid Sans Fallback" w:hAnsi="Liberation Sans"/>
      <w:sz w:val="28"/>
      <w:szCs w:val="28"/>
      <w:lang w:val="es-ES"/>
    </w:rPr>
  </w:style>
  <w:style w:type="paragraph" w:styleId="Textoindependiente">
    <w:name w:val="Body Text"/>
    <w:basedOn w:val="Normal"/>
    <w:pPr>
      <w:suppressAutoHyphens w:val="0"/>
      <w:jc w:val="both"/>
    </w:pPr>
    <w:rPr>
      <w:b w:val="1"/>
      <w:bCs w:val="1"/>
      <w:u w:val="single"/>
      <w:lang w:val="es-ES"/>
    </w:rPr>
  </w:style>
  <w:style w:type="paragraph" w:styleId="Lista">
    <w:name w:val="List"/>
    <w:basedOn w:val="Textoindependiente"/>
  </w:style>
  <w:style w:type="paragraph" w:styleId="Epgrafe1" w:customStyle="1">
    <w:name w:val="Epígrafe1"/>
    <w:basedOn w:val="Normal"/>
    <w:pPr>
      <w:suppressLineNumbers w:val="1"/>
      <w:suppressAutoHyphens w:val="0"/>
      <w:spacing w:after="120" w:before="120"/>
    </w:pPr>
    <w:rPr>
      <w:i w:val="1"/>
      <w:iCs w:val="1"/>
      <w:lang w:val="es-ES"/>
    </w:rPr>
  </w:style>
  <w:style w:type="paragraph" w:styleId="ndice" w:customStyle="1">
    <w:name w:val="Índice"/>
    <w:basedOn w:val="Normal"/>
    <w:pPr>
      <w:suppressLineNumbers w:val="1"/>
      <w:suppressAutoHyphens w:val="0"/>
    </w:pPr>
    <w:rPr>
      <w:lang w:val="es-ES"/>
    </w:rPr>
  </w:style>
  <w:style w:type="paragraph" w:styleId="Encabezado1" w:customStyle="1">
    <w:name w:val="Encabezado1"/>
    <w:basedOn w:val="Normal"/>
    <w:next w:val="Textoindependiente"/>
    <w:pPr>
      <w:keepNext w:val="1"/>
      <w:suppressAutoHyphens w:val="0"/>
      <w:spacing w:after="120" w:before="240"/>
    </w:pPr>
    <w:rPr>
      <w:rFonts w:ascii="Liberation Sans" w:cs="DejaVu Sans" w:eastAsia="DejaVu Sans" w:hAnsi="Liberation Sans"/>
      <w:sz w:val="28"/>
      <w:szCs w:val="28"/>
      <w:lang w:val="es-ES"/>
    </w:rPr>
  </w:style>
  <w:style w:type="paragraph" w:styleId="Etiqueta" w:customStyle="1">
    <w:name w:val="Etiqueta"/>
    <w:basedOn w:val="Normal"/>
    <w:pPr>
      <w:suppressLineNumbers w:val="1"/>
      <w:suppressAutoHyphens w:val="0"/>
      <w:spacing w:after="120" w:before="120"/>
    </w:pPr>
    <w:rPr>
      <w:i w:val="1"/>
      <w:iCs w:val="1"/>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styleId="LO-normal" w:customStyle="1">
    <w:name w:val="LO-normal"/>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LO-normal1" w:customStyle="1">
    <w:name w:val="LO-normal1"/>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Contenidodelmarco" w:customStyle="1">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styleId="CarCar2" w:customStyle="1">
    <w:name w:val="Car Car2"/>
    <w:rPr>
      <w:w w:val="100"/>
      <w:position w:val="-1"/>
      <w:sz w:val="24"/>
      <w:szCs w:val="24"/>
      <w:effect w:val="none"/>
      <w:vertAlign w:val="baseline"/>
      <w:cs w:val="0"/>
      <w:em w:val="none"/>
      <w:lang w:bidi="ar-SA" w:val="es-ES"/>
    </w:rPr>
  </w:style>
  <w:style w:type="paragraph" w:styleId="Piedepgina">
    <w:name w:val="footer"/>
    <w:basedOn w:val="Normal"/>
    <w:pPr>
      <w:tabs>
        <w:tab w:val="center" w:pos="4419"/>
        <w:tab w:val="right" w:pos="8838"/>
      </w:tabs>
      <w:suppressAutoHyphens w:val="0"/>
    </w:pPr>
    <w:rPr>
      <w:lang w:val="es-ES"/>
    </w:rPr>
  </w:style>
  <w:style w:type="character" w:styleId="CarCar1" w:customStyle="1">
    <w:name w:val="Car Car1"/>
    <w:rPr>
      <w:w w:val="100"/>
      <w:position w:val="-1"/>
      <w:sz w:val="24"/>
      <w:szCs w:val="24"/>
      <w:effect w:val="none"/>
      <w:vertAlign w:val="baseline"/>
      <w:cs w:val="0"/>
      <w:em w:val="none"/>
      <w:lang w:bidi="ar-SA" w:val="es-ES"/>
    </w:rPr>
  </w:style>
  <w:style w:type="paragraph" w:styleId="Textonotapie">
    <w:name w:val="footnote text"/>
    <w:basedOn w:val="Normal"/>
    <w:rPr>
      <w:sz w:val="20"/>
      <w:szCs w:val="20"/>
      <w:lang w:eastAsia="es-ES" w:val="es-ES"/>
    </w:rPr>
  </w:style>
  <w:style w:type="character" w:styleId="CarCar" w:customStyle="1">
    <w:name w:val="Car Car"/>
    <w:rPr>
      <w:w w:val="100"/>
      <w:position w:val="-1"/>
      <w:effect w:val="none"/>
      <w:vertAlign w:val="baseline"/>
      <w:cs w:val="0"/>
      <w:em w:val="none"/>
      <w:lang w:bidi="ar-SA" w:eastAsia="es-ES" w:val="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1A682D"/>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A682D"/>
    <w:rPr>
      <w:rFonts w:ascii="Tahoma" w:cs="Tahoma" w:hAnsi="Tahoma"/>
      <w:color w:val="000000"/>
      <w:position w:val="-1"/>
      <w:sz w:val="16"/>
      <w:szCs w:val="16"/>
      <w:lang w:eastAsia="es-AR"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2QxYzXS5DgIMnnyHUgdm9XndQ==">AMUW2mWvd5k4/YLcBMYfkjRyPA/p+gMYhw1o1wT0tBGBUcJdDHRy3TnPstLwmkIZ812A/7Eb52wG97CMuEZb/Lsy3ul/vyfgKXpyUz4SsW7yADxq/l9qYACcpxD/ePSo1pqtCQJyvZvg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2020-06-19T19:06:00Z</dcterms:created>
  <dc:creator>edudep</dc:creator>
</cp:coreProperties>
</file>